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11" w:rsidRDefault="00846811" w:rsidP="002C3780">
      <w:pPr>
        <w:jc w:val="both"/>
      </w:pPr>
    </w:p>
    <w:p w:rsidR="00846811" w:rsidRDefault="00846811" w:rsidP="002C3780">
      <w:pPr>
        <w:jc w:val="both"/>
      </w:pPr>
    </w:p>
    <w:p w:rsidR="00846811" w:rsidRDefault="00846811" w:rsidP="002C3780">
      <w:pPr>
        <w:jc w:val="both"/>
      </w:pPr>
    </w:p>
    <w:p w:rsidR="00846811" w:rsidRDefault="00846811" w:rsidP="002C3780">
      <w:pPr>
        <w:jc w:val="both"/>
      </w:pPr>
    </w:p>
    <w:p w:rsidR="00846811" w:rsidRDefault="00846811" w:rsidP="002C3780">
      <w:pPr>
        <w:jc w:val="both"/>
      </w:pPr>
    </w:p>
    <w:p w:rsidR="00846811" w:rsidRDefault="00846811" w:rsidP="002C3780">
      <w:pPr>
        <w:jc w:val="both"/>
      </w:pPr>
    </w:p>
    <w:tbl>
      <w:tblPr>
        <w:tblpPr w:leftFromText="141" w:rightFromText="141" w:vertAnchor="page" w:horzAnchor="margin" w:tblpY="331"/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3753"/>
      </w:tblGrid>
      <w:tr w:rsidR="005C11C4" w:rsidTr="00846811">
        <w:tc>
          <w:tcPr>
            <w:tcW w:w="6101" w:type="dxa"/>
            <w:shd w:val="clear" w:color="auto" w:fill="auto"/>
          </w:tcPr>
          <w:p w:rsidR="005C11C4" w:rsidRPr="005C11C4" w:rsidRDefault="00864662" w:rsidP="002C3780">
            <w:pPr>
              <w:pStyle w:val="Titeldocument"/>
              <w:jc w:val="both"/>
              <w:rPr>
                <w:b/>
                <w:bCs/>
              </w:rPr>
            </w:pPr>
            <w:r w:rsidRPr="00846811">
              <w:rPr>
                <w:sz w:val="72"/>
              </w:rPr>
              <w:t>Instemmingsverklaring</w:t>
            </w:r>
          </w:p>
        </w:tc>
        <w:tc>
          <w:tcPr>
            <w:tcW w:w="3753" w:type="dxa"/>
            <w:shd w:val="clear" w:color="auto" w:fill="auto"/>
          </w:tcPr>
          <w:p w:rsidR="005C11C4" w:rsidRPr="005C11C4" w:rsidRDefault="00D71FF0" w:rsidP="002C3780">
            <w:pPr>
              <w:jc w:val="both"/>
              <w:rPr>
                <w:b/>
                <w:bCs/>
              </w:rPr>
            </w:pPr>
            <w:r w:rsidRPr="005C11C4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266950" cy="714375"/>
                  <wp:effectExtent l="0" t="0" r="0" b="0"/>
                  <wp:docPr id="48" name="Afbeelding 10" descr="Logo van de provincie Ze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Logo van de provincie Ze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4" t="17110" r="6473" b="17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1C4" w:rsidRDefault="005C11C4" w:rsidP="002C3780">
      <w:pPr>
        <w:jc w:val="both"/>
      </w:pPr>
    </w:p>
    <w:p w:rsidR="005C11C4" w:rsidRDefault="005C11C4" w:rsidP="002C3780">
      <w:pPr>
        <w:jc w:val="both"/>
      </w:pPr>
    </w:p>
    <w:p w:rsidR="00846811" w:rsidRPr="00846811" w:rsidRDefault="00846811" w:rsidP="002C3780">
      <w:pPr>
        <w:jc w:val="both"/>
        <w:rPr>
          <w:sz w:val="24"/>
        </w:rPr>
      </w:pPr>
      <w:r w:rsidRPr="00846811">
        <w:rPr>
          <w:sz w:val="24"/>
        </w:rPr>
        <w:t xml:space="preserve">Hiermee bevestigen we </w:t>
      </w:r>
      <w:r w:rsidR="002E310E">
        <w:rPr>
          <w:sz w:val="24"/>
        </w:rPr>
        <w:t>onze</w:t>
      </w:r>
      <w:r w:rsidRPr="00846811">
        <w:rPr>
          <w:sz w:val="24"/>
        </w:rPr>
        <w:t xml:space="preserve"> deelname als consortiu</w:t>
      </w:r>
      <w:r>
        <w:rPr>
          <w:sz w:val="24"/>
        </w:rPr>
        <w:t xml:space="preserve">m partner </w:t>
      </w:r>
      <w:r w:rsidR="002E310E">
        <w:rPr>
          <w:sz w:val="24"/>
        </w:rPr>
        <w:t>aan</w:t>
      </w:r>
      <w:r>
        <w:rPr>
          <w:sz w:val="24"/>
        </w:rPr>
        <w:t xml:space="preserve"> het project </w:t>
      </w:r>
      <w:r w:rsidR="002C3780">
        <w:rPr>
          <w:sz w:val="24"/>
        </w:rPr>
        <w:t>[</w:t>
      </w:r>
      <w:sdt>
        <w:sdtPr>
          <w:rPr>
            <w:sz w:val="24"/>
          </w:rPr>
          <w:id w:val="486605974"/>
          <w:placeholder>
            <w:docPart w:val="DefaultPlaceholder_-1854013440"/>
          </w:placeholder>
          <w:text/>
        </w:sdtPr>
        <w:sdtEndPr/>
        <w:sdtContent>
          <w:r w:rsidR="002C3780">
            <w:rPr>
              <w:sz w:val="24"/>
            </w:rPr>
            <w:t>PROJECTNAAM</w:t>
          </w:r>
        </w:sdtContent>
      </w:sdt>
      <w:r w:rsidR="002C3780">
        <w:rPr>
          <w:sz w:val="24"/>
        </w:rPr>
        <w:t>]</w:t>
      </w:r>
      <w:r>
        <w:rPr>
          <w:sz w:val="24"/>
        </w:rPr>
        <w:t xml:space="preserve">  binnen de Subsidieregeling Zeeland in Stroomversnelling</w:t>
      </w:r>
      <w:r w:rsidR="002E310E">
        <w:rPr>
          <w:sz w:val="24"/>
        </w:rPr>
        <w:t xml:space="preserve"> (hoofdstuk 17 van het Algemeen subsidiebesluit Zeeland 2013) en stemmen we in met de inhoud en begroting van dit project zoals dat wordt ingediend door [</w:t>
      </w:r>
      <w:sdt>
        <w:sdtPr>
          <w:rPr>
            <w:sz w:val="24"/>
          </w:rPr>
          <w:id w:val="700987812"/>
          <w:placeholder>
            <w:docPart w:val="DefaultPlaceholder_-1854013440"/>
          </w:placeholder>
          <w:text/>
        </w:sdtPr>
        <w:sdtEndPr/>
        <w:sdtContent>
          <w:r w:rsidR="002E310E">
            <w:rPr>
              <w:sz w:val="24"/>
            </w:rPr>
            <w:t>NAAM CONSORTIUMPARTNER</w:t>
          </w:r>
        </w:sdtContent>
      </w:sdt>
      <w:r w:rsidR="002E310E">
        <w:rPr>
          <w:sz w:val="24"/>
        </w:rPr>
        <w:t>]</w:t>
      </w:r>
      <w:r w:rsidR="002C3780">
        <w:rPr>
          <w:sz w:val="24"/>
        </w:rPr>
        <w:t xml:space="preserve">. </w:t>
      </w:r>
    </w:p>
    <w:p w:rsidR="005C11C4" w:rsidRPr="00846811" w:rsidRDefault="005C11C4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tbl>
      <w:tblPr>
        <w:tblpPr w:leftFromText="141" w:rightFromText="141" w:vertAnchor="text" w:horzAnchor="margin" w:tblpY="-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787"/>
      </w:tblGrid>
      <w:tr w:rsidR="00846811" w:rsidRPr="00846811" w:rsidTr="00846811">
        <w:trPr>
          <w:cantSplit/>
          <w:tblHeader/>
        </w:trPr>
        <w:tc>
          <w:tcPr>
            <w:tcW w:w="1703" w:type="dxa"/>
            <w:shd w:val="clear" w:color="auto" w:fill="auto"/>
          </w:tcPr>
          <w:p w:rsidR="00846811" w:rsidRPr="00846811" w:rsidRDefault="00846811" w:rsidP="002C3780">
            <w:pPr>
              <w:pStyle w:val="Klein"/>
              <w:spacing w:line="312" w:lineRule="auto"/>
              <w:jc w:val="both"/>
              <w:rPr>
                <w:sz w:val="24"/>
              </w:rPr>
            </w:pPr>
            <w:r w:rsidRPr="00846811">
              <w:rPr>
                <w:sz w:val="24"/>
              </w:rPr>
              <w:t>Naam</w:t>
            </w:r>
          </w:p>
        </w:tc>
        <w:tc>
          <w:tcPr>
            <w:tcW w:w="7803" w:type="dxa"/>
            <w:shd w:val="clear" w:color="auto" w:fill="auto"/>
          </w:tcPr>
          <w:p w:rsidR="00846811" w:rsidRPr="00846811" w:rsidRDefault="00846811" w:rsidP="00981349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8561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1349" w:rsidRPr="00CD5CCB">
                  <w:rPr>
                    <w:rStyle w:val="Tekstvantijdelijkeaanduiding"/>
                    <w:rFonts w:eastAsia="Calibri"/>
                  </w:rPr>
                  <w:t>Klik of tik om tekst in te voeren.</w:t>
                </w:r>
              </w:sdtContent>
            </w:sdt>
            <w:r>
              <w:rPr>
                <w:sz w:val="24"/>
              </w:rPr>
              <w:t xml:space="preserve">         </w:t>
            </w:r>
          </w:p>
        </w:tc>
      </w:tr>
      <w:tr w:rsidR="00846811" w:rsidRPr="00846811" w:rsidTr="00846811">
        <w:trPr>
          <w:cantSplit/>
          <w:tblHeader/>
        </w:trPr>
        <w:tc>
          <w:tcPr>
            <w:tcW w:w="1703" w:type="dxa"/>
            <w:shd w:val="clear" w:color="auto" w:fill="auto"/>
          </w:tcPr>
          <w:p w:rsidR="00846811" w:rsidRPr="00846811" w:rsidRDefault="00846811" w:rsidP="002C3780">
            <w:pPr>
              <w:pStyle w:val="Klein"/>
              <w:spacing w:line="312" w:lineRule="auto"/>
              <w:jc w:val="both"/>
              <w:rPr>
                <w:sz w:val="24"/>
              </w:rPr>
            </w:pPr>
            <w:r w:rsidRPr="00846811">
              <w:rPr>
                <w:sz w:val="24"/>
              </w:rPr>
              <w:t>Organisatie</w:t>
            </w:r>
          </w:p>
        </w:tc>
        <w:tc>
          <w:tcPr>
            <w:tcW w:w="7803" w:type="dxa"/>
            <w:shd w:val="clear" w:color="auto" w:fill="auto"/>
          </w:tcPr>
          <w:p w:rsidR="00846811" w:rsidRPr="00846811" w:rsidRDefault="00846811" w:rsidP="00981349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200590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1349" w:rsidRPr="00CD5CCB">
                  <w:rPr>
                    <w:rStyle w:val="Tekstvantijdelijkeaanduiding"/>
                    <w:rFonts w:eastAsia="Calibri"/>
                  </w:rPr>
                  <w:t>Klik of tik om tekst in te voeren.</w:t>
                </w:r>
              </w:sdtContent>
            </w:sdt>
            <w:r>
              <w:rPr>
                <w:sz w:val="24"/>
              </w:rPr>
              <w:t xml:space="preserve">     </w:t>
            </w:r>
            <w:r w:rsidR="0094653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</w:p>
        </w:tc>
      </w:tr>
      <w:tr w:rsidR="00846811" w:rsidRPr="00846811" w:rsidTr="00846811">
        <w:trPr>
          <w:cantSplit/>
          <w:tblHeader/>
        </w:trPr>
        <w:tc>
          <w:tcPr>
            <w:tcW w:w="1703" w:type="dxa"/>
            <w:shd w:val="clear" w:color="auto" w:fill="auto"/>
          </w:tcPr>
          <w:p w:rsidR="00846811" w:rsidRPr="00846811" w:rsidRDefault="00846811" w:rsidP="002C3780">
            <w:pPr>
              <w:pStyle w:val="Klein"/>
              <w:spacing w:line="312" w:lineRule="auto"/>
              <w:jc w:val="both"/>
              <w:rPr>
                <w:sz w:val="24"/>
              </w:rPr>
            </w:pPr>
            <w:r w:rsidRPr="00846811">
              <w:rPr>
                <w:sz w:val="24"/>
              </w:rPr>
              <w:t>Functie</w:t>
            </w:r>
          </w:p>
        </w:tc>
        <w:sdt>
          <w:sdtPr>
            <w:rPr>
              <w:sz w:val="24"/>
            </w:rPr>
            <w:id w:val="-1753969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03" w:type="dxa"/>
                <w:shd w:val="clear" w:color="auto" w:fill="auto"/>
              </w:tcPr>
              <w:p w:rsidR="00846811" w:rsidRPr="00846811" w:rsidRDefault="00981349" w:rsidP="00981349">
                <w:pPr>
                  <w:tabs>
                    <w:tab w:val="left" w:pos="4571"/>
                  </w:tabs>
                  <w:spacing w:line="312" w:lineRule="auto"/>
                  <w:jc w:val="both"/>
                  <w:rPr>
                    <w:sz w:val="24"/>
                  </w:rPr>
                </w:pPr>
                <w:r w:rsidRPr="00CD5CCB">
                  <w:rPr>
                    <w:rStyle w:val="Tekstvantijdelijkeaanduiding"/>
                    <w:rFonts w:eastAsia="Calibri"/>
                  </w:rPr>
                  <w:t>Klik of tik om tekst in te voeren.</w:t>
                </w:r>
              </w:p>
            </w:tc>
          </w:sdtContent>
        </w:sdt>
      </w:tr>
      <w:tr w:rsidR="00846811" w:rsidRPr="00846811" w:rsidTr="00846811">
        <w:trPr>
          <w:cantSplit/>
          <w:tblHeader/>
        </w:trPr>
        <w:tc>
          <w:tcPr>
            <w:tcW w:w="1703" w:type="dxa"/>
            <w:shd w:val="clear" w:color="auto" w:fill="auto"/>
          </w:tcPr>
          <w:p w:rsidR="00846811" w:rsidRPr="00846811" w:rsidRDefault="00846811" w:rsidP="002C3780">
            <w:pPr>
              <w:pStyle w:val="Klein"/>
              <w:spacing w:line="312" w:lineRule="auto"/>
              <w:jc w:val="both"/>
              <w:rPr>
                <w:sz w:val="24"/>
              </w:rPr>
            </w:pPr>
            <w:r w:rsidRPr="00846811">
              <w:rPr>
                <w:sz w:val="24"/>
              </w:rPr>
              <w:t>Datum</w:t>
            </w:r>
          </w:p>
        </w:tc>
        <w:tc>
          <w:tcPr>
            <w:tcW w:w="7803" w:type="dxa"/>
            <w:shd w:val="clear" w:color="auto" w:fill="auto"/>
          </w:tcPr>
          <w:p w:rsidR="00846811" w:rsidRPr="00846811" w:rsidRDefault="00846811" w:rsidP="00981349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05206812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81349" w:rsidRPr="00CD5CCB">
                  <w:rPr>
                    <w:rStyle w:val="Tekstvantijdelijkeaanduiding"/>
                    <w:rFonts w:eastAsia="Calibri"/>
                  </w:rPr>
                  <w:t>Klik of tik om een datum in te voeren.</w:t>
                </w:r>
              </w:sdtContent>
            </w:sdt>
          </w:p>
        </w:tc>
      </w:tr>
    </w:tbl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p w:rsidR="00846811" w:rsidRDefault="00846811" w:rsidP="002C3780">
      <w:pPr>
        <w:jc w:val="both"/>
        <w:rPr>
          <w:sz w:val="24"/>
        </w:rPr>
      </w:pPr>
      <w:r w:rsidRPr="00846811">
        <w:rPr>
          <w:sz w:val="24"/>
        </w:rPr>
        <w:t xml:space="preserve">Naar waarheid ingevuld </w:t>
      </w:r>
    </w:p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  <w:r w:rsidRPr="00846811">
        <w:rPr>
          <w:sz w:val="24"/>
        </w:rPr>
        <w:t xml:space="preserve">Datum </w:t>
      </w:r>
      <w:r w:rsidRPr="00846811">
        <w:rPr>
          <w:sz w:val="24"/>
        </w:rPr>
        <w:tab/>
      </w:r>
      <w:r w:rsidRPr="00846811">
        <w:rPr>
          <w:sz w:val="24"/>
        </w:rPr>
        <w:tab/>
      </w:r>
      <w:r w:rsidRPr="00846811">
        <w:rPr>
          <w:sz w:val="24"/>
        </w:rPr>
        <w:tab/>
        <w:t>…………………………</w:t>
      </w:r>
    </w:p>
    <w:p w:rsidR="00846811" w:rsidRDefault="00846811" w:rsidP="002C3780">
      <w:pPr>
        <w:jc w:val="both"/>
        <w:rPr>
          <w:sz w:val="24"/>
        </w:rPr>
      </w:pPr>
    </w:p>
    <w:p w:rsidR="00846811" w:rsidRDefault="00846811" w:rsidP="002C3780">
      <w:pPr>
        <w:jc w:val="both"/>
        <w:rPr>
          <w:sz w:val="24"/>
        </w:rPr>
      </w:pPr>
    </w:p>
    <w:p w:rsid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</w:p>
    <w:p w:rsidR="00846811" w:rsidRPr="00846811" w:rsidRDefault="00846811" w:rsidP="002C3780">
      <w:pPr>
        <w:jc w:val="both"/>
        <w:rPr>
          <w:sz w:val="24"/>
        </w:rPr>
      </w:pPr>
      <w:r w:rsidRPr="00846811">
        <w:rPr>
          <w:sz w:val="24"/>
        </w:rPr>
        <w:t xml:space="preserve">Handtekening </w:t>
      </w:r>
      <w:r w:rsidRPr="00846811">
        <w:rPr>
          <w:sz w:val="24"/>
        </w:rPr>
        <w:tab/>
      </w:r>
      <w:r w:rsidRPr="00846811">
        <w:rPr>
          <w:sz w:val="24"/>
        </w:rPr>
        <w:tab/>
        <w:t>…………………………</w:t>
      </w:r>
    </w:p>
    <w:p w:rsidR="005C11C4" w:rsidRDefault="005C11C4" w:rsidP="002C3780">
      <w:pPr>
        <w:spacing w:before="240" w:after="240"/>
        <w:jc w:val="both"/>
      </w:pPr>
    </w:p>
    <w:p w:rsidR="005C11C4" w:rsidRDefault="005C11C4" w:rsidP="002C3780">
      <w:pPr>
        <w:spacing w:before="240" w:after="240"/>
        <w:jc w:val="both"/>
      </w:pPr>
    </w:p>
    <w:p w:rsidR="005C11C4" w:rsidRDefault="005C11C4" w:rsidP="002C3780">
      <w:pPr>
        <w:spacing w:before="240" w:after="240"/>
        <w:jc w:val="both"/>
      </w:pPr>
    </w:p>
    <w:p w:rsidR="005C11C4" w:rsidRDefault="005C11C4" w:rsidP="002C3780">
      <w:pPr>
        <w:jc w:val="both"/>
      </w:pPr>
    </w:p>
    <w:p w:rsidR="005C11C4" w:rsidRDefault="005C11C4" w:rsidP="002C3780">
      <w:pPr>
        <w:jc w:val="both"/>
      </w:pPr>
    </w:p>
    <w:p w:rsidR="00E60FB2" w:rsidRDefault="00E60FB2" w:rsidP="002C3780">
      <w:pPr>
        <w:jc w:val="both"/>
      </w:pPr>
    </w:p>
    <w:sectPr w:rsidR="00E60FB2" w:rsidSect="005C11C4">
      <w:footerReference w:type="default" r:id="rId9"/>
      <w:footerReference w:type="first" r:id="rId10"/>
      <w:pgSz w:w="11906" w:h="16838" w:code="9"/>
      <w:pgMar w:top="1440" w:right="1134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91" w:rsidRDefault="00C71C91">
      <w:r>
        <w:separator/>
      </w:r>
    </w:p>
  </w:endnote>
  <w:endnote w:type="continuationSeparator" w:id="0">
    <w:p w:rsidR="00C71C91" w:rsidRDefault="00C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5C11C4" w:rsidTr="005C11C4">
      <w:trPr>
        <w:cantSplit/>
        <w:tblHeader/>
      </w:trPr>
      <w:tc>
        <w:tcPr>
          <w:tcW w:w="2770" w:type="dxa"/>
          <w:shd w:val="clear" w:color="auto" w:fill="auto"/>
        </w:tcPr>
        <w:p w:rsidR="005C11C4" w:rsidRDefault="005C11C4">
          <w:pPr>
            <w:pStyle w:val="Voettekst"/>
          </w:pPr>
          <w:r>
            <w:t>21 maart 2022</w:t>
          </w:r>
        </w:p>
      </w:tc>
      <w:tc>
        <w:tcPr>
          <w:tcW w:w="2771" w:type="dxa"/>
          <w:shd w:val="clear" w:color="auto" w:fill="auto"/>
        </w:tcPr>
        <w:p w:rsidR="005C11C4" w:rsidRDefault="005C11C4" w:rsidP="005C11C4">
          <w:pPr>
            <w:pStyle w:val="Voet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46811">
            <w:rPr>
              <w:noProof/>
            </w:rPr>
            <w:t>2</w:t>
          </w:r>
          <w:r>
            <w:fldChar w:fldCharType="end"/>
          </w:r>
        </w:p>
      </w:tc>
      <w:tc>
        <w:tcPr>
          <w:tcW w:w="2771" w:type="dxa"/>
          <w:shd w:val="clear" w:color="auto" w:fill="auto"/>
        </w:tcPr>
        <w:p w:rsidR="005C11C4" w:rsidRDefault="005C11C4" w:rsidP="005C11C4">
          <w:pPr>
            <w:pStyle w:val="Voettekst"/>
            <w:jc w:val="right"/>
          </w:pPr>
          <w:r>
            <w:t>Memo</w:t>
          </w:r>
        </w:p>
      </w:tc>
    </w:tr>
  </w:tbl>
  <w:p w:rsidR="005C11C4" w:rsidRDefault="005C11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5C11C4" w:rsidTr="005C11C4">
      <w:trPr>
        <w:cantSplit/>
        <w:tblHeader/>
      </w:trPr>
      <w:tc>
        <w:tcPr>
          <w:tcW w:w="2770" w:type="dxa"/>
          <w:shd w:val="clear" w:color="auto" w:fill="auto"/>
        </w:tcPr>
        <w:p w:rsidR="005C11C4" w:rsidRDefault="00846811" w:rsidP="005C11C4">
          <w:pPr>
            <w:pStyle w:val="Voettekst"/>
            <w:spacing w:line="312" w:lineRule="auto"/>
          </w:pPr>
          <w:r>
            <w:t>Instemmingsverklaring Zeeland in Stroomversnelling</w:t>
          </w:r>
        </w:p>
      </w:tc>
      <w:tc>
        <w:tcPr>
          <w:tcW w:w="2771" w:type="dxa"/>
          <w:shd w:val="clear" w:color="auto" w:fill="auto"/>
        </w:tcPr>
        <w:p w:rsidR="005C11C4" w:rsidRDefault="005C11C4" w:rsidP="005C11C4">
          <w:pPr>
            <w:pStyle w:val="Voettekst"/>
            <w:spacing w:line="312" w:lineRule="auto"/>
          </w:pPr>
        </w:p>
      </w:tc>
      <w:tc>
        <w:tcPr>
          <w:tcW w:w="2771" w:type="dxa"/>
          <w:shd w:val="clear" w:color="auto" w:fill="auto"/>
        </w:tcPr>
        <w:p w:rsidR="005C11C4" w:rsidRDefault="005C11C4" w:rsidP="005C11C4">
          <w:pPr>
            <w:pStyle w:val="Voettekst"/>
            <w:spacing w:line="312" w:lineRule="auto"/>
          </w:pPr>
        </w:p>
      </w:tc>
    </w:tr>
  </w:tbl>
  <w:p w:rsidR="005C11C4" w:rsidRDefault="005C11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91" w:rsidRDefault="00C71C91">
      <w:r>
        <w:separator/>
      </w:r>
    </w:p>
  </w:footnote>
  <w:footnote w:type="continuationSeparator" w:id="0">
    <w:p w:rsidR="00C71C91" w:rsidRDefault="00C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D95"/>
    <w:multiLevelType w:val="hybridMultilevel"/>
    <w:tmpl w:val="FBAECB12"/>
    <w:lvl w:ilvl="0" w:tplc="B094B09A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 w:tplc="91862DE8" w:tentative="1">
      <w:start w:val="1"/>
      <w:numFmt w:val="lowerLetter"/>
      <w:lvlText w:val="%2."/>
      <w:lvlJc w:val="left"/>
      <w:pPr>
        <w:ind w:left="1440" w:hanging="360"/>
      </w:pPr>
    </w:lvl>
    <w:lvl w:ilvl="2" w:tplc="AD925110" w:tentative="1">
      <w:start w:val="1"/>
      <w:numFmt w:val="lowerRoman"/>
      <w:lvlText w:val="%3."/>
      <w:lvlJc w:val="right"/>
      <w:pPr>
        <w:ind w:left="2160" w:hanging="180"/>
      </w:pPr>
    </w:lvl>
    <w:lvl w:ilvl="3" w:tplc="58E4B81C" w:tentative="1">
      <w:start w:val="1"/>
      <w:numFmt w:val="decimal"/>
      <w:lvlText w:val="%4."/>
      <w:lvlJc w:val="left"/>
      <w:pPr>
        <w:ind w:left="2880" w:hanging="360"/>
      </w:pPr>
    </w:lvl>
    <w:lvl w:ilvl="4" w:tplc="C344C34C" w:tentative="1">
      <w:start w:val="1"/>
      <w:numFmt w:val="lowerLetter"/>
      <w:lvlText w:val="%5."/>
      <w:lvlJc w:val="left"/>
      <w:pPr>
        <w:ind w:left="3600" w:hanging="360"/>
      </w:pPr>
    </w:lvl>
    <w:lvl w:ilvl="5" w:tplc="B1A44C04" w:tentative="1">
      <w:start w:val="1"/>
      <w:numFmt w:val="lowerRoman"/>
      <w:lvlText w:val="%6."/>
      <w:lvlJc w:val="right"/>
      <w:pPr>
        <w:ind w:left="4320" w:hanging="180"/>
      </w:pPr>
    </w:lvl>
    <w:lvl w:ilvl="6" w:tplc="8B76A902" w:tentative="1">
      <w:start w:val="1"/>
      <w:numFmt w:val="decimal"/>
      <w:lvlText w:val="%7."/>
      <w:lvlJc w:val="left"/>
      <w:pPr>
        <w:ind w:left="5040" w:hanging="360"/>
      </w:pPr>
    </w:lvl>
    <w:lvl w:ilvl="7" w:tplc="622CD0CC" w:tentative="1">
      <w:start w:val="1"/>
      <w:numFmt w:val="lowerLetter"/>
      <w:lvlText w:val="%8."/>
      <w:lvlJc w:val="left"/>
      <w:pPr>
        <w:ind w:left="5760" w:hanging="360"/>
      </w:pPr>
    </w:lvl>
    <w:lvl w:ilvl="8" w:tplc="C5306D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QD2AKpshU/0exYdS07Lzww6kU56/u8Semxt2618HLSifrmzi33BL6frzkIMrwiIlI1wdUdslLoW39ea6+F+eQ==" w:salt="QPCY/EJ166SutlVxsm7F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62"/>
    <w:rsid w:val="001D49B2"/>
    <w:rsid w:val="002C3780"/>
    <w:rsid w:val="002E310E"/>
    <w:rsid w:val="0034057D"/>
    <w:rsid w:val="005C11C4"/>
    <w:rsid w:val="00846811"/>
    <w:rsid w:val="00864662"/>
    <w:rsid w:val="00946533"/>
    <w:rsid w:val="00981349"/>
    <w:rsid w:val="00C71C91"/>
    <w:rsid w:val="00D71FF0"/>
    <w:rsid w:val="00E60FB2"/>
    <w:rsid w:val="00F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F3C0-54F9-4283-AE2E-DC94C86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5C11C4"/>
    <w:pPr>
      <w:contextualSpacing/>
    </w:pPr>
    <w:rPr>
      <w:rFonts w:ascii="Arial" w:eastAsia="Times New Roman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rsid w:val="005C11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5C11C4"/>
    <w:rPr>
      <w:rFonts w:ascii="Arial" w:eastAsia="Times New Roman" w:hAnsi="Arial" w:cs="Times New Roman"/>
      <w:sz w:val="20"/>
      <w:szCs w:val="24"/>
      <w:lang w:eastAsia="nl-NL"/>
    </w:rPr>
  </w:style>
  <w:style w:type="paragraph" w:customStyle="1" w:styleId="Klein">
    <w:name w:val="Klein"/>
    <w:basedOn w:val="Standaard"/>
    <w:qFormat/>
    <w:rsid w:val="005C11C4"/>
    <w:rPr>
      <w:sz w:val="16"/>
    </w:rPr>
  </w:style>
  <w:style w:type="paragraph" w:customStyle="1" w:styleId="Nummering">
    <w:name w:val="Nummering"/>
    <w:basedOn w:val="Lijst"/>
    <w:uiPriority w:val="6"/>
    <w:qFormat/>
    <w:rsid w:val="005C11C4"/>
    <w:pPr>
      <w:numPr>
        <w:numId w:val="1"/>
      </w:numPr>
      <w:tabs>
        <w:tab w:val="num" w:pos="360"/>
      </w:tabs>
      <w:ind w:left="357" w:hanging="357"/>
    </w:pPr>
  </w:style>
  <w:style w:type="paragraph" w:customStyle="1" w:styleId="Titeldocument">
    <w:name w:val="Titel document"/>
    <w:basedOn w:val="Titel"/>
    <w:next w:val="Standaard"/>
    <w:link w:val="TiteldocumentChar"/>
    <w:uiPriority w:val="7"/>
    <w:qFormat/>
    <w:rsid w:val="005C11C4"/>
    <w:pPr>
      <w:outlineLvl w:val="0"/>
    </w:pPr>
    <w:rPr>
      <w:rFonts w:ascii="Arial Narrow" w:hAnsi="Arial Narrow"/>
      <w:sz w:val="76"/>
    </w:rPr>
  </w:style>
  <w:style w:type="character" w:customStyle="1" w:styleId="TiteldocumentChar">
    <w:name w:val="Titel document Char"/>
    <w:link w:val="Titeldocument"/>
    <w:uiPriority w:val="7"/>
    <w:rsid w:val="005C11C4"/>
    <w:rPr>
      <w:rFonts w:ascii="Arial Narrow" w:eastAsia="Times New Roman" w:hAnsi="Arial Narrow" w:cs="Times New Roman"/>
      <w:spacing w:val="-10"/>
      <w:kern w:val="28"/>
      <w:sz w:val="76"/>
      <w:szCs w:val="56"/>
      <w:lang w:eastAsia="nl-NL"/>
    </w:rPr>
  </w:style>
  <w:style w:type="table" w:customStyle="1" w:styleId="Tabelzonderkolomkoppen">
    <w:name w:val="Tabel zonder kolomkoppen"/>
    <w:basedOn w:val="Standaardtabel"/>
    <w:uiPriority w:val="99"/>
    <w:rsid w:val="005C11C4"/>
    <w:pPr>
      <w:spacing w:line="312" w:lineRule="auto"/>
      <w:contextualSpacing/>
    </w:pPr>
    <w:rPr>
      <w:rFonts w:ascii="Arial" w:eastAsia="Times New Roman" w:hAnsi="Arial"/>
    </w:rPr>
    <w:tblPr>
      <w:tblStyleRowBandSize w:val="3"/>
      <w:tblStyleColBandSize w:val="3"/>
      <w:tblCellMar>
        <w:left w:w="0" w:type="dxa"/>
        <w:right w:w="0" w:type="dxa"/>
      </w:tblCellMar>
    </w:tblPr>
    <w:trPr>
      <w:cantSplit/>
      <w:tblHeader/>
    </w:trPr>
  </w:style>
  <w:style w:type="table" w:customStyle="1" w:styleId="Xentialtabelzonderkopenkolom">
    <w:name w:val="Xential tabel zonder kop en kolom"/>
    <w:basedOn w:val="Standaardtabel"/>
    <w:uiPriority w:val="99"/>
    <w:rsid w:val="005C11C4"/>
    <w:rPr>
      <w:rFonts w:ascii="Arial" w:eastAsia="Times New Roman" w:hAnsi="Arial" w:cs="Arimo"/>
      <w:szCs w:val="24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5C11C4"/>
    <w:pPr>
      <w:ind w:left="283" w:hanging="283"/>
    </w:pPr>
  </w:style>
  <w:style w:type="paragraph" w:styleId="Titel">
    <w:name w:val="Title"/>
    <w:basedOn w:val="Standaard"/>
    <w:next w:val="Standaard"/>
    <w:link w:val="TitelChar"/>
    <w:uiPriority w:val="10"/>
    <w:qFormat/>
    <w:rsid w:val="005C11C4"/>
    <w:rPr>
      <w:rFonts w:ascii="Calibri Light" w:hAnsi="Calibri Light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5C11C4"/>
    <w:rPr>
      <w:rFonts w:ascii="Calibri Light" w:eastAsia="Times New Roman" w:hAnsi="Calibri Light" w:cs="Times New Roman"/>
      <w:spacing w:val="-10"/>
      <w:kern w:val="28"/>
      <w:sz w:val="56"/>
      <w:szCs w:val="5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4681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6811"/>
    <w:rPr>
      <w:rFonts w:ascii="Arial" w:eastAsia="Times New Roman" w:hAnsi="Arial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946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anjaaggelden%20ZiS\Aanpassen%20Regeling%202022\Instemmingsverklar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60FD5-F144-4F19-8790-DDE3B6A095F7}"/>
      </w:docPartPr>
      <w:docPartBody>
        <w:p w:rsidR="00090CC8" w:rsidRDefault="00371907">
          <w:r w:rsidRPr="00CD5C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46189-9A98-4074-80B9-D221E3E8DCDC}"/>
      </w:docPartPr>
      <w:docPartBody>
        <w:p w:rsidR="00090CC8" w:rsidRDefault="00371907">
          <w:r w:rsidRPr="00CD5CC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Calibri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07"/>
    <w:rsid w:val="00090CC8"/>
    <w:rsid w:val="00371907"/>
    <w:rsid w:val="006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19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2796-BC11-444C-9E02-4401EB13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Instemmingsverklaring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Instemmingsverklaring Zeeland in Stroomversnelling</dc:title>
  <dc:subject/>
  <dc:creator>Provincie Zeeland</dc:creator>
  <cp:keywords/>
  <dc:description/>
  <cp:lastModifiedBy>Angel N. (Niels)</cp:lastModifiedBy>
  <cp:revision>2</cp:revision>
  <dcterms:created xsi:type="dcterms:W3CDTF">2022-03-30T10:30:00Z</dcterms:created>
  <dcterms:modified xsi:type="dcterms:W3CDTF">2022-03-30T10:30:00Z</dcterms:modified>
</cp:coreProperties>
</file>