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7819" w14:textId="77777777" w:rsidR="004B77F2" w:rsidRDefault="004B77F2"/>
    <w:p w14:paraId="0A212EAD" w14:textId="77777777" w:rsidR="004B77F2" w:rsidRDefault="004B77F2" w:rsidP="004B77F2">
      <w:pPr>
        <w:rPr>
          <w:b/>
          <w:sz w:val="36"/>
          <w:szCs w:val="36"/>
        </w:rPr>
      </w:pPr>
    </w:p>
    <w:p w14:paraId="7AD5C973" w14:textId="57649401" w:rsidR="004B77F2" w:rsidRPr="004B77F2" w:rsidRDefault="004B77F2" w:rsidP="004B77F2">
      <w:pPr>
        <w:rPr>
          <w:b/>
          <w:sz w:val="36"/>
          <w:szCs w:val="36"/>
        </w:rPr>
      </w:pPr>
      <w:r w:rsidRPr="004B77F2">
        <w:rPr>
          <w:b/>
          <w:sz w:val="36"/>
          <w:szCs w:val="36"/>
        </w:rPr>
        <w:t>Projectplan</w:t>
      </w:r>
      <w:r w:rsidR="00FE7AC8">
        <w:rPr>
          <w:b/>
          <w:sz w:val="36"/>
          <w:szCs w:val="36"/>
        </w:rPr>
        <w:t xml:space="preserve"> </w:t>
      </w:r>
      <w:r w:rsidR="00331699">
        <w:rPr>
          <w:b/>
          <w:sz w:val="36"/>
          <w:szCs w:val="36"/>
        </w:rPr>
        <w:t>Niet productieve investeringen water (Internationale Doelen; 2 juli 2018 - 1 oktober 2018)</w:t>
      </w:r>
      <w:r w:rsidRPr="004B77F2">
        <w:rPr>
          <w:b/>
          <w:sz w:val="36"/>
          <w:szCs w:val="36"/>
        </w:rPr>
        <w:t xml:space="preserve"> POP3</w:t>
      </w:r>
    </w:p>
    <w:p w14:paraId="769E2A20" w14:textId="77777777" w:rsidR="004B77F2" w:rsidRDefault="004B77F2" w:rsidP="004B77F2"/>
    <w:p w14:paraId="2CC2F674" w14:textId="77777777" w:rsidR="0094151B" w:rsidRDefault="0094151B"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B37C5A">
      <w:pPr>
        <w:pStyle w:val="Kop1"/>
        <w:numPr>
          <w:ilvl w:val="0"/>
          <w:numId w:val="2"/>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B37C5A">
      <w:pPr>
        <w:pStyle w:val="Kop1"/>
        <w:numPr>
          <w:ilvl w:val="0"/>
          <w:numId w:val="2"/>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77777777" w:rsidR="00B37C5A" w:rsidRDefault="00B37C5A" w:rsidP="00B37C5A">
            <w:r>
              <w:t>Deze korte samenvatting kan 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222BF16" w14:textId="77777777" w:rsidR="00B37C5A" w:rsidRDefault="00B37C5A" w:rsidP="00B37C5A">
      <w:pPr>
        <w:pStyle w:val="Kop2"/>
        <w:rPr>
          <w:rFonts w:eastAsiaTheme="minorHAnsi" w:cstheme="minorBidi"/>
          <w:b w:val="0"/>
          <w:bCs w:val="0"/>
          <w:szCs w:val="22"/>
        </w:rPr>
      </w:pPr>
    </w:p>
    <w:p w14:paraId="0A096ED6" w14:textId="77777777" w:rsidR="00B37C5A" w:rsidRDefault="00B37C5A" w:rsidP="00B37C5A"/>
    <w:p w14:paraId="26EDB1EE" w14:textId="77777777" w:rsidR="00B37C5A" w:rsidRDefault="00B37C5A" w:rsidP="00B37C5A">
      <w:pPr>
        <w:pStyle w:val="Kop1"/>
        <w:numPr>
          <w:ilvl w:val="0"/>
          <w:numId w:val="2"/>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77777777" w:rsidR="001E0C7A" w:rsidRDefault="001E0C7A"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C16F7D">
        <w:tc>
          <w:tcPr>
            <w:tcW w:w="9212" w:type="dxa"/>
          </w:tcPr>
          <w:p w14:paraId="731FC1EE"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9CCF470" w14:textId="77777777" w:rsidTr="00C16F7D">
        <w:tc>
          <w:tcPr>
            <w:tcW w:w="9212" w:type="dxa"/>
          </w:tcPr>
          <w:p w14:paraId="06D2553C" w14:textId="77777777" w:rsidR="00EC6FC4" w:rsidRDefault="00EC6FC4" w:rsidP="00C16F7D"/>
          <w:p w14:paraId="4E1C8B01" w14:textId="77777777" w:rsidR="00EC6FC4" w:rsidRDefault="00EC6FC4" w:rsidP="00C16F7D"/>
          <w:p w14:paraId="380D85A6" w14:textId="77777777" w:rsidR="00EC6FC4" w:rsidRDefault="00EC6FC4" w:rsidP="00C16F7D"/>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C43B3E">
      <w:pPr>
        <w:pStyle w:val="Kop1"/>
        <w:numPr>
          <w:ilvl w:val="0"/>
          <w:numId w:val="2"/>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703B35F3" w14:textId="459D8FED" w:rsidR="001D12F2" w:rsidRPr="00107DE8" w:rsidRDefault="00D30A4A" w:rsidP="00C43B3E">
            <w:pPr>
              <w:rPr>
                <w:rFonts w:eastAsia="Times New Roman" w:cs="Times New Roman"/>
                <w:color w:val="000000"/>
                <w:szCs w:val="18"/>
                <w:lang w:eastAsia="nl-NL"/>
              </w:rPr>
            </w:pPr>
            <w:r w:rsidRPr="00107DE8">
              <w:rPr>
                <w:rFonts w:eastAsia="Times New Roman" w:cs="Times New Roman"/>
                <w:color w:val="000000"/>
                <w:szCs w:val="18"/>
                <w:lang w:eastAsia="nl-NL"/>
              </w:rPr>
              <w:t xml:space="preserve">In artikel </w:t>
            </w:r>
            <w:r w:rsidR="008A1D24">
              <w:rPr>
                <w:rFonts w:eastAsia="Times New Roman" w:cs="Times New Roman"/>
                <w:color w:val="000000"/>
                <w:szCs w:val="18"/>
                <w:lang w:eastAsia="nl-NL"/>
              </w:rPr>
              <w:t>5</w:t>
            </w:r>
            <w:r w:rsidRPr="00107DE8">
              <w:rPr>
                <w:rFonts w:eastAsia="Times New Roman" w:cs="Times New Roman"/>
                <w:color w:val="000000"/>
                <w:szCs w:val="18"/>
                <w:lang w:eastAsia="nl-NL"/>
              </w:rPr>
              <w:t xml:space="preserve"> van het openstellingsbesluit "</w:t>
            </w:r>
            <w:r w:rsidR="008A1D24" w:rsidRPr="008A1D24">
              <w:rPr>
                <w:szCs w:val="18"/>
              </w:rPr>
              <w:t>Niet productieve investeringen water (Internationale Doelen</w:t>
            </w:r>
            <w:r w:rsidR="008A1D24">
              <w:rPr>
                <w:rFonts w:eastAsia="Times New Roman" w:cs="Times New Roman"/>
                <w:color w:val="000000"/>
                <w:szCs w:val="18"/>
                <w:lang w:eastAsia="nl-NL"/>
              </w:rPr>
              <w:t>)</w:t>
            </w:r>
            <w:r w:rsidRPr="00107DE8">
              <w:rPr>
                <w:rFonts w:eastAsia="Times New Roman" w:cs="Times New Roman"/>
                <w:color w:val="000000"/>
                <w:szCs w:val="18"/>
                <w:lang w:eastAsia="nl-NL"/>
              </w:rPr>
              <w:t>"</w:t>
            </w:r>
            <w:r w:rsidR="00107DE8"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staan kosten vermeld die subsidiabel zijn:</w:t>
            </w:r>
          </w:p>
          <w:p w14:paraId="2A91A8EF" w14:textId="77777777" w:rsidR="001D12F2" w:rsidRPr="00107DE8" w:rsidRDefault="001D12F2" w:rsidP="001D12F2">
            <w:pPr>
              <w:spacing w:line="276" w:lineRule="auto"/>
              <w:rPr>
                <w:rFonts w:cstheme="minorHAnsi"/>
                <w:szCs w:val="18"/>
              </w:rPr>
            </w:pPr>
          </w:p>
          <w:p w14:paraId="275640B9" w14:textId="77777777" w:rsidR="008A1D24" w:rsidRPr="001259CC" w:rsidRDefault="008A1D24" w:rsidP="008A1D24">
            <w:pPr>
              <w:pStyle w:val="Lijstalinea"/>
              <w:numPr>
                <w:ilvl w:val="0"/>
                <w:numId w:val="20"/>
              </w:numPr>
              <w:spacing w:before="120" w:after="120" w:line="259" w:lineRule="auto"/>
              <w:rPr>
                <w:rFonts w:eastAsia="Times New Roman" w:cstheme="minorHAnsi"/>
                <w:lang w:eastAsia="nl-NL"/>
              </w:rPr>
            </w:pPr>
            <w:r w:rsidRPr="001259CC">
              <w:rPr>
                <w:rFonts w:eastAsia="Times New Roman" w:cstheme="minorHAnsi"/>
                <w:lang w:eastAsia="nl-NL"/>
              </w:rPr>
              <w:t>Subsidie kan worden verstrekt voor de volgende kosten:</w:t>
            </w:r>
          </w:p>
          <w:p w14:paraId="32FDD2F9" w14:textId="77777777" w:rsidR="008A1D24" w:rsidRPr="00644BEF" w:rsidRDefault="008A1D24" w:rsidP="008A1D24">
            <w:pPr>
              <w:pStyle w:val="Lijstalinea"/>
              <w:numPr>
                <w:ilvl w:val="0"/>
                <w:numId w:val="19"/>
              </w:numPr>
              <w:spacing w:before="120" w:after="160" w:line="284" w:lineRule="atLeast"/>
              <w:rPr>
                <w:rFonts w:eastAsia="Times New Roman" w:cstheme="minorHAnsi"/>
                <w:lang w:eastAsia="nl-NL"/>
              </w:rPr>
            </w:pPr>
            <w:r w:rsidRPr="00644BEF">
              <w:rPr>
                <w:rFonts w:eastAsia="Times New Roman" w:cstheme="minorHAnsi"/>
                <w:lang w:eastAsia="nl-NL"/>
              </w:rPr>
              <w:t>de kosten van de bouw, verbetering, verwerving of</w:t>
            </w:r>
            <w:r>
              <w:rPr>
                <w:rFonts w:eastAsia="Times New Roman" w:cstheme="minorHAnsi"/>
                <w:lang w:eastAsia="nl-NL"/>
              </w:rPr>
              <w:t xml:space="preserve"> leasing van onroerende </w:t>
            </w:r>
            <w:r w:rsidRPr="00F047E3">
              <w:rPr>
                <w:rFonts w:eastAsia="Times New Roman" w:cstheme="minorHAnsi"/>
                <w:lang w:eastAsia="nl-NL"/>
              </w:rPr>
              <w:t>zaken;</w:t>
            </w:r>
          </w:p>
          <w:p w14:paraId="4E936529" w14:textId="77777777" w:rsidR="008A1D24" w:rsidRPr="0038067D" w:rsidRDefault="008A1D24" w:rsidP="008A1D24">
            <w:pPr>
              <w:pStyle w:val="Lijstalinea"/>
              <w:numPr>
                <w:ilvl w:val="0"/>
                <w:numId w:val="19"/>
              </w:numPr>
              <w:spacing w:before="120" w:after="160" w:line="284" w:lineRule="atLeast"/>
              <w:rPr>
                <w:rFonts w:eastAsia="Times New Roman" w:cstheme="minorHAnsi"/>
                <w:lang w:eastAsia="nl-NL"/>
              </w:rPr>
            </w:pPr>
            <w:r w:rsidRPr="00644BEF">
              <w:rPr>
                <w:rFonts w:eastAsia="Times New Roman" w:cstheme="minorHAnsi"/>
                <w:lang w:eastAsia="nl-NL"/>
              </w:rPr>
              <w:t>de kosten van de koop of huurkoop van nieuwe machines en installaties tot maximaal de marktwaarde van de activa;</w:t>
            </w:r>
          </w:p>
          <w:p w14:paraId="079CB369" w14:textId="77777777" w:rsidR="008A1D24" w:rsidRPr="00644BEF" w:rsidRDefault="008A1D24" w:rsidP="008A1D24">
            <w:pPr>
              <w:pStyle w:val="Lijstalinea"/>
              <w:numPr>
                <w:ilvl w:val="0"/>
                <w:numId w:val="19"/>
              </w:numPr>
              <w:spacing w:before="120" w:after="160" w:line="284" w:lineRule="atLeast"/>
              <w:rPr>
                <w:rFonts w:eastAsia="Times New Roman" w:cstheme="minorHAnsi"/>
                <w:lang w:eastAsia="nl-NL"/>
              </w:rPr>
            </w:pPr>
            <w:r w:rsidRPr="00644BEF">
              <w:rPr>
                <w:rFonts w:eastAsia="Times New Roman" w:cstheme="minorHAnsi"/>
                <w:lang w:eastAsia="nl-NL"/>
              </w:rPr>
              <w:t>de kosten van adviseurs, architecten en ingenieurs;</w:t>
            </w:r>
          </w:p>
          <w:p w14:paraId="219B6AA2" w14:textId="77777777" w:rsidR="008A1D24" w:rsidRPr="0038067D" w:rsidRDefault="008A1D24" w:rsidP="008A1D24">
            <w:pPr>
              <w:pStyle w:val="Lijstalinea"/>
              <w:numPr>
                <w:ilvl w:val="0"/>
                <w:numId w:val="19"/>
              </w:numPr>
              <w:spacing w:before="120" w:after="160" w:line="284" w:lineRule="atLeast"/>
              <w:rPr>
                <w:rFonts w:eastAsia="Times New Roman" w:cstheme="minorHAnsi"/>
                <w:lang w:eastAsia="nl-NL"/>
              </w:rPr>
            </w:pPr>
            <w:r w:rsidRPr="00644BEF">
              <w:rPr>
                <w:rFonts w:eastAsia="Times New Roman" w:cstheme="minorHAnsi"/>
                <w:lang w:eastAsia="nl-NL"/>
              </w:rPr>
              <w:t>de kosten van adviezen duurzaamheid op milieu en economisch gebied;</w:t>
            </w:r>
          </w:p>
          <w:p w14:paraId="62569820" w14:textId="77777777" w:rsidR="008A1D24" w:rsidRDefault="008A1D24" w:rsidP="008A1D24">
            <w:pPr>
              <w:pStyle w:val="Lijstalinea"/>
              <w:numPr>
                <w:ilvl w:val="0"/>
                <w:numId w:val="19"/>
              </w:numPr>
              <w:spacing w:before="120" w:after="160" w:line="284" w:lineRule="atLeast"/>
              <w:rPr>
                <w:rFonts w:eastAsia="Times New Roman" w:cstheme="minorHAnsi"/>
                <w:lang w:eastAsia="nl-NL"/>
              </w:rPr>
            </w:pPr>
            <w:r w:rsidRPr="00596C3C">
              <w:rPr>
                <w:rFonts w:eastAsia="Times New Roman" w:cstheme="minorHAnsi"/>
                <w:lang w:eastAsia="nl-NL"/>
              </w:rPr>
              <w:t>de kosten van haalbaarheidsstudies;</w:t>
            </w:r>
          </w:p>
          <w:p w14:paraId="2F16E435" w14:textId="77777777" w:rsidR="008A1D24" w:rsidRPr="001259CC" w:rsidRDefault="008A1D24" w:rsidP="008A1D24">
            <w:pPr>
              <w:pStyle w:val="Lijstalinea"/>
              <w:numPr>
                <w:ilvl w:val="0"/>
                <w:numId w:val="19"/>
              </w:numPr>
              <w:spacing w:before="120" w:after="160" w:line="284" w:lineRule="atLeast"/>
              <w:rPr>
                <w:rFonts w:eastAsia="Times New Roman" w:cstheme="minorHAnsi"/>
                <w:lang w:eastAsia="nl-NL"/>
              </w:rPr>
            </w:pPr>
            <w:r>
              <w:rPr>
                <w:rFonts w:eastAsia="Times New Roman" w:cstheme="minorHAnsi"/>
                <w:lang w:eastAsia="nl-NL"/>
              </w:rPr>
              <w:lastRenderedPageBreak/>
              <w:t>niet-</w:t>
            </w:r>
            <w:r w:rsidRPr="001259CC">
              <w:rPr>
                <w:rFonts w:eastAsia="Times New Roman" w:cstheme="minorHAnsi"/>
                <w:lang w:eastAsia="nl-NL"/>
              </w:rPr>
              <w:t>verrekenbare of niet-compensabele BTW;</w:t>
            </w:r>
          </w:p>
          <w:p w14:paraId="1C3DA444" w14:textId="77777777" w:rsidR="008A1D24" w:rsidRDefault="008A1D24" w:rsidP="008A1D24">
            <w:pPr>
              <w:pStyle w:val="Lijstalinea"/>
              <w:numPr>
                <w:ilvl w:val="0"/>
                <w:numId w:val="19"/>
              </w:numPr>
              <w:spacing w:before="120" w:after="160" w:line="284" w:lineRule="atLeast"/>
              <w:rPr>
                <w:rFonts w:eastAsia="Times New Roman" w:cstheme="minorHAnsi"/>
                <w:lang w:eastAsia="nl-NL"/>
              </w:rPr>
            </w:pPr>
            <w:r w:rsidRPr="00596C3C">
              <w:rPr>
                <w:rFonts w:eastAsia="Times New Roman" w:cstheme="minorHAnsi"/>
                <w:lang w:eastAsia="nl-NL"/>
              </w:rPr>
              <w:t>personeelskosten;</w:t>
            </w:r>
          </w:p>
          <w:p w14:paraId="03D38479" w14:textId="77777777" w:rsidR="008A1D24" w:rsidRDefault="008A1D24" w:rsidP="008A1D24">
            <w:pPr>
              <w:pStyle w:val="Lijstalinea"/>
              <w:spacing w:before="120" w:line="284" w:lineRule="atLeast"/>
              <w:rPr>
                <w:rFonts w:eastAsia="Times New Roman" w:cstheme="minorHAnsi"/>
                <w:lang w:eastAsia="nl-NL"/>
              </w:rPr>
            </w:pPr>
          </w:p>
          <w:p w14:paraId="648DB92C" w14:textId="77777777" w:rsidR="008A1D24" w:rsidRPr="002756D4" w:rsidRDefault="008A1D24" w:rsidP="008A1D24">
            <w:pPr>
              <w:pStyle w:val="Lijstalinea"/>
              <w:numPr>
                <w:ilvl w:val="0"/>
                <w:numId w:val="20"/>
              </w:numPr>
              <w:spacing w:after="160"/>
              <w:rPr>
                <w:rFonts w:eastAsia="Times New Roman" w:cstheme="minorHAnsi"/>
                <w:lang w:eastAsia="nl-NL"/>
              </w:rPr>
            </w:pPr>
            <w:r w:rsidRPr="0038067D">
              <w:rPr>
                <w:rFonts w:eastAsia="Times New Roman" w:cstheme="minorHAnsi"/>
                <w:color w:val="000000"/>
                <w:lang w:eastAsia="nl-NL"/>
              </w:rPr>
              <w:t xml:space="preserve">In afwijking van het eerste lid komen voorbereidingskosten ook voor subsidie in aanmerking, met uitzondering van personeelskosten, indien zij gemaakt zijn binnen één </w:t>
            </w:r>
            <w:r w:rsidRPr="003E4439">
              <w:rPr>
                <w:rFonts w:eastAsia="Times New Roman" w:cstheme="minorHAnsi"/>
                <w:color w:val="000000"/>
                <w:lang w:eastAsia="nl-NL"/>
              </w:rPr>
              <w:t>jaar voordat de aanvraag om subsidie is ingediend.</w:t>
            </w:r>
            <w:r w:rsidRPr="002756D4">
              <w:rPr>
                <w:rFonts w:eastAsia="Times New Roman" w:cstheme="minorHAnsi"/>
                <w:lang w:eastAsia="nl-NL"/>
              </w:rPr>
              <w:t xml:space="preserve"> </w:t>
            </w:r>
          </w:p>
          <w:p w14:paraId="2C05B510" w14:textId="77777777" w:rsidR="008A1D24" w:rsidRPr="002756D4" w:rsidRDefault="008A1D24" w:rsidP="008A1D24">
            <w:pPr>
              <w:pStyle w:val="Lijstalinea"/>
              <w:numPr>
                <w:ilvl w:val="0"/>
                <w:numId w:val="20"/>
              </w:numPr>
              <w:spacing w:after="160"/>
              <w:rPr>
                <w:rFonts w:eastAsia="Times New Roman" w:cstheme="minorHAnsi"/>
                <w:lang w:eastAsia="nl-NL"/>
              </w:rPr>
            </w:pPr>
            <w:r w:rsidRPr="002756D4">
              <w:rPr>
                <w:rFonts w:eastAsia="Times New Roman" w:cstheme="minorHAnsi"/>
                <w:lang w:eastAsia="nl-NL"/>
              </w:rPr>
              <w:t xml:space="preserve">Andere kosten dan vermeld in artikel 5 lid 1 en 2. zijn niet subsidiabel. </w:t>
            </w:r>
          </w:p>
          <w:p w14:paraId="78F3DB8C" w14:textId="77777777" w:rsidR="00C43B3E" w:rsidRPr="00E754C0" w:rsidRDefault="00C43B3E" w:rsidP="00C43B3E">
            <w:pPr>
              <w:rPr>
                <w:rFonts w:eastAsia="Times New Roman" w:cs="Times New Roman"/>
                <w:color w:val="000000"/>
                <w:szCs w:val="18"/>
                <w:highlight w:val="yellow"/>
                <w:lang w:eastAsia="nl-NL"/>
              </w:rPr>
            </w:pPr>
          </w:p>
          <w:p w14:paraId="3E3A7801" w14:textId="77777777" w:rsidR="00D30A4A" w:rsidRPr="00E754C0" w:rsidRDefault="00D30A4A" w:rsidP="00C43B3E">
            <w:pPr>
              <w:rPr>
                <w:rFonts w:eastAsia="Times New Roman" w:cs="Times New Roman"/>
                <w:color w:val="000000"/>
                <w:szCs w:val="18"/>
                <w:highlight w:val="yellow"/>
                <w:lang w:eastAsia="nl-NL"/>
              </w:rPr>
            </w:pPr>
          </w:p>
          <w:p w14:paraId="641A98CD" w14:textId="530BD2CD" w:rsidR="00401491" w:rsidRDefault="00D30A4A" w:rsidP="00E754C0">
            <w:pPr>
              <w:rPr>
                <w:rFonts w:eastAsia="Times New Roman" w:cs="Times New Roman"/>
                <w:color w:val="000000"/>
                <w:szCs w:val="18"/>
                <w:lang w:eastAsia="nl-NL"/>
              </w:rPr>
            </w:pPr>
            <w:r w:rsidRPr="00107DE8">
              <w:rPr>
                <w:rFonts w:eastAsia="Times New Roman" w:cs="Times New Roman"/>
                <w:color w:val="000000"/>
                <w:szCs w:val="18"/>
                <w:lang w:eastAsia="nl-NL"/>
              </w:rPr>
              <w:t>-Specificeer in een Excel bestand de begroting van de te maken kosten en de financiering van uw</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project. Deze bijlage is integraal onderdeel van het projectplan en dient als extra bijlage in het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systeem geüpload te worden (in pdf formaat).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-Wij verzoeken u om hier in het projectplan aan te geven hoe de bedragen in de begroting tot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stand zijn gekomen. Uit de omschrijving dient te blijken waarom deze kosten benodigd zijn voor</w:t>
            </w:r>
            <w:r w:rsidR="00E754C0" w:rsidRPr="00107DE8">
              <w:rPr>
                <w:rFonts w:eastAsia="Times New Roman" w:cs="Times New Roman"/>
                <w:color w:val="000000"/>
                <w:szCs w:val="18"/>
                <w:lang w:eastAsia="nl-NL"/>
              </w:rPr>
              <w:t xml:space="preserve"> de uitvoering van het project. In het algemeen dienen kosten aantoonbaar en onlosmakelijk</w:t>
            </w:r>
            <w:r w:rsidR="00E754C0" w:rsidRPr="00E754C0">
              <w:rPr>
                <w:rFonts w:eastAsia="Times New Roman" w:cs="Times New Roman"/>
                <w:color w:val="000000"/>
                <w:szCs w:val="18"/>
                <w:lang w:eastAsia="nl-NL"/>
              </w:rPr>
              <w:br/>
            </w:r>
            <w:r w:rsidR="00E754C0" w:rsidRPr="00107DE8">
              <w:rPr>
                <w:rFonts w:eastAsia="Times New Roman" w:cs="Times New Roman"/>
                <w:color w:val="000000"/>
                <w:szCs w:val="18"/>
                <w:lang w:eastAsia="nl-NL"/>
              </w:rPr>
              <w:t xml:space="preserve">verbonden te zijn met het project, dienen </w:t>
            </w:r>
            <w:r w:rsidR="00CF6AC1">
              <w:rPr>
                <w:rFonts w:eastAsia="Times New Roman" w:cs="Times New Roman"/>
                <w:color w:val="000000"/>
                <w:szCs w:val="18"/>
                <w:lang w:eastAsia="nl-NL"/>
              </w:rPr>
              <w:t xml:space="preserve">zij </w:t>
            </w:r>
            <w:r w:rsidR="00E754C0" w:rsidRPr="00107DE8">
              <w:rPr>
                <w:rFonts w:eastAsia="Times New Roman" w:cs="Times New Roman"/>
                <w:color w:val="000000"/>
                <w:szCs w:val="18"/>
                <w:lang w:eastAsia="nl-NL"/>
              </w:rPr>
              <w:t xml:space="preserve">redelijk en billijk te zijn en </w:t>
            </w:r>
            <w:r w:rsidR="00CF6AC1" w:rsidRPr="00107DE8">
              <w:rPr>
                <w:rFonts w:eastAsia="Times New Roman" w:cs="Times New Roman"/>
                <w:color w:val="000000"/>
                <w:szCs w:val="18"/>
                <w:lang w:eastAsia="nl-NL"/>
              </w:rPr>
              <w:t xml:space="preserve">kunnen </w:t>
            </w:r>
            <w:r w:rsidR="00E754C0" w:rsidRPr="00107DE8">
              <w:rPr>
                <w:rFonts w:eastAsia="Times New Roman" w:cs="Times New Roman"/>
                <w:color w:val="000000"/>
                <w:szCs w:val="18"/>
                <w:lang w:eastAsia="nl-NL"/>
              </w:rPr>
              <w:t>verplichtingen alleen</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worden aangegaan na indiening aanvraag. Deze omschreven kosten dienen aan te sluiten op de</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 xml:space="preserve">begrote kosten zoals weergegeven de begroting. </w:t>
            </w:r>
          </w:p>
          <w:p w14:paraId="6B64D387" w14:textId="77777777" w:rsidR="00D30A4A" w:rsidRPr="00107DE8" w:rsidRDefault="00E754C0" w:rsidP="00E754C0">
            <w:pPr>
              <w:rPr>
                <w:rFonts w:eastAsia="Times New Roman" w:cs="Times New Roman"/>
                <w:color w:val="000000"/>
                <w:szCs w:val="18"/>
                <w:lang w:eastAsia="nl-NL"/>
              </w:rPr>
            </w:pPr>
            <w:r w:rsidRPr="00107DE8">
              <w:rPr>
                <w:rFonts w:eastAsia="Times New Roman" w:cs="Times New Roman"/>
                <w:color w:val="000000"/>
                <w:szCs w:val="18"/>
                <w:lang w:eastAsia="nl-NL"/>
              </w:rPr>
              <w:t>-Een toelichting op de financiering van uw project. Indien u financiering van een derde partij</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ontvangt, dient u de status van die financiering te vermelden. In het geval dit een andere subsidie</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betreft is een toezegging van die subsidie een verplichte bijlage.</w:t>
            </w:r>
            <w:r w:rsidRPr="00E754C0">
              <w:rPr>
                <w:rFonts w:eastAsia="Times New Roman" w:cs="Times New Roman"/>
                <w:color w:val="000000"/>
                <w:szCs w:val="18"/>
                <w:lang w:eastAsia="nl-NL"/>
              </w:rPr>
              <w:br/>
            </w:r>
            <w:r w:rsidRPr="00107DE8">
              <w:rPr>
                <w:rFonts w:eastAsia="Times New Roman" w:cs="Times New Roman"/>
                <w:color w:val="000000"/>
                <w:szCs w:val="18"/>
                <w:lang w:eastAsia="nl-NL"/>
              </w:rPr>
              <w:t>-Een overzicht van en toelichting op de eventuele inkomsten die met de uitvoering van het project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gegenereerd worden.</w:t>
            </w:r>
          </w:p>
          <w:p w14:paraId="1613C0D5" w14:textId="77777777" w:rsidR="00D30A4A" w:rsidRPr="00E754C0" w:rsidRDefault="00D30A4A" w:rsidP="00C43B3E">
            <w:pPr>
              <w:rPr>
                <w:highlight w:val="yellow"/>
              </w:rPr>
            </w:pPr>
          </w:p>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27D5F308" w14:textId="4BDDD55C" w:rsidR="00C43B3E" w:rsidRDefault="00E754C0" w:rsidP="00CF6AC1">
            <w:r w:rsidRPr="00E754C0">
              <w:rPr>
                <w:rFonts w:eastAsia="Times New Roman" w:cs="Times New Roman"/>
                <w:color w:val="000000"/>
                <w:szCs w:val="18"/>
                <w:lang w:eastAsia="nl-NL"/>
              </w:rPr>
              <w:t>Geef aan op welke wijze bij de uitvoering van het project, waaronder het aangaan van</w:t>
            </w:r>
            <w:r w:rsidRPr="00E754C0">
              <w:rPr>
                <w:rFonts w:eastAsia="Times New Roman" w:cs="Times New Roman"/>
                <w:color w:val="000000"/>
                <w:szCs w:val="18"/>
                <w:lang w:eastAsia="nl-NL"/>
              </w:rPr>
              <w:b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Pr="00E754C0">
              <w:rPr>
                <w:rFonts w:eastAsia="Times New Roman" w:cs="Times New Roman"/>
                <w:color w:val="000000"/>
                <w:szCs w:val="18"/>
                <w:lang w:eastAsia="nl-NL"/>
              </w:rPr>
              <w:br/>
              <w:t>en op welke wijze wordt dit aantoonbaar gemaakt in het projectdossier?</w:t>
            </w:r>
            <w:r w:rsidRPr="00E754C0">
              <w:rPr>
                <w:rFonts w:ascii="Times New Roman" w:eastAsia="Times New Roman" w:hAnsi="Times New Roman" w:cs="Times New Roman"/>
                <w:sz w:val="24"/>
                <w:szCs w:val="24"/>
                <w:lang w:eastAsia="nl-NL"/>
              </w:rPr>
              <w:br/>
            </w:r>
          </w:p>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3AB5B192" w14:textId="707F73C9" w:rsidR="00C43B3E" w:rsidRDefault="00E754C0" w:rsidP="00C43B3E">
            <w:r w:rsidRPr="00E754C0">
              <w:rPr>
                <w:rFonts w:eastAsia="Times New Roman" w:cs="Times New Roman"/>
                <w:color w:val="000000"/>
                <w:szCs w:val="18"/>
                <w:lang w:eastAsia="nl-NL"/>
              </w:rPr>
              <w:t>Beschrijf hoe u ervoor zorgt dat uw projectadministratie is ingeregeld. Alle kosten die u voor uw</w:t>
            </w:r>
            <w:r w:rsidRPr="00E754C0">
              <w:rPr>
                <w:rFonts w:eastAsia="Times New Roman" w:cs="Times New Roman"/>
                <w:color w:val="000000"/>
                <w:szCs w:val="18"/>
                <w:lang w:eastAsia="nl-NL"/>
              </w:rPr>
              <w:br/>
              <w:t>project maakt moeten inzichtelijk en controleerbaar worden bijgehouden. U kunt kosten</w:t>
            </w:r>
            <w:r w:rsidRPr="00E754C0">
              <w:rPr>
                <w:rFonts w:eastAsia="Times New Roman" w:cs="Times New Roman"/>
                <w:color w:val="000000"/>
                <w:szCs w:val="18"/>
                <w:lang w:eastAsia="nl-NL"/>
              </w:rPr>
              <w:br/>
              <w:t>gerelateerd aan het project bijvoorbeeld op afzonderlijke grootboekrekeningen bijhouden in uw</w:t>
            </w:r>
            <w:r w:rsidRPr="00E754C0">
              <w:rPr>
                <w:rFonts w:eastAsia="Times New Roman" w:cs="Times New Roman"/>
                <w:color w:val="000000"/>
                <w:szCs w:val="18"/>
                <w:lang w:eastAsia="nl-NL"/>
              </w:rPr>
              <w:br/>
              <w:t>administratie. Geef hierbij aan hoe binnen uw organisatie het inkoopproces, het betalingsproces</w:t>
            </w:r>
            <w:r w:rsidRPr="00E754C0">
              <w:rPr>
                <w:rFonts w:eastAsia="Times New Roman" w:cs="Times New Roman"/>
                <w:color w:val="000000"/>
                <w:szCs w:val="18"/>
                <w:lang w:eastAsia="nl-NL"/>
              </w:rPr>
              <w:br/>
              <w:t>en de urenregistratie is geregeld. Geef aan op welke wijze de rechtstreekse relatie van facturen</w:t>
            </w:r>
            <w:r w:rsidRPr="00E754C0">
              <w:rPr>
                <w:rFonts w:eastAsia="Times New Roman" w:cs="Times New Roman"/>
                <w:color w:val="000000"/>
                <w:szCs w:val="18"/>
                <w:lang w:eastAsia="nl-NL"/>
              </w:rPr>
              <w:br/>
              <w:t>met het project wordt aangetoond.</w:t>
            </w:r>
            <w:r w:rsidRPr="00E754C0">
              <w:rPr>
                <w:rFonts w:ascii="Times New Roman" w:eastAsia="Times New Roman" w:hAnsi="Times New Roman" w:cs="Times New Roman"/>
                <w:sz w:val="24"/>
                <w:szCs w:val="24"/>
                <w:lang w:eastAsia="nl-NL"/>
              </w:rPr>
              <w:br/>
            </w:r>
          </w:p>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3DA1945A" w14:textId="77777777" w:rsidR="00CF120D" w:rsidRDefault="00CF120D" w:rsidP="00C43B3E">
      <w:pPr>
        <w:pStyle w:val="Kop2"/>
      </w:pPr>
    </w:p>
    <w:p w14:paraId="7AC50447" w14:textId="1577F6BE" w:rsidR="00C43B3E" w:rsidRDefault="00C43B3E" w:rsidP="00C43B3E">
      <w:pPr>
        <w:pStyle w:val="Kop2"/>
        <w:rPr>
          <w:i/>
          <w:color w:val="0070C0"/>
        </w:rPr>
      </w:pPr>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734211D9" w14:textId="77777777" w:rsidR="00C43B3E" w:rsidRDefault="00E754C0" w:rsidP="00C43B3E">
            <w:r w:rsidRPr="00E754C0">
              <w:rPr>
                <w:rFonts w:eastAsia="Times New Roman" w:cs="Times New Roman"/>
                <w:color w:val="000000"/>
                <w:szCs w:val="18"/>
                <w:lang w:eastAsia="nl-NL"/>
              </w:rPr>
              <w:t>Aanvullende informatie:</w:t>
            </w:r>
            <w:r w:rsidRPr="00E754C0">
              <w:rPr>
                <w:rFonts w:eastAsia="Times New Roman" w:cs="Times New Roman"/>
                <w:color w:val="000000"/>
                <w:szCs w:val="18"/>
                <w:lang w:eastAsia="nl-NL"/>
              </w:rPr>
              <w:br/>
              <w:t>• Een kaart waarop is aangegeven waar welke maatregelen worden uitgevoerd; en waarop</w:t>
            </w:r>
            <w:r w:rsidRPr="00E754C0">
              <w:rPr>
                <w:rFonts w:eastAsia="Times New Roman" w:cs="Times New Roman"/>
                <w:color w:val="000000"/>
                <w:szCs w:val="18"/>
                <w:lang w:eastAsia="nl-NL"/>
              </w:rPr>
              <w:br/>
              <w:t>tevens is aangegeven de ligging van het gebied waarbinnen de maatregel effect heeft.</w:t>
            </w:r>
            <w:r w:rsidRPr="00E754C0">
              <w:rPr>
                <w:rFonts w:eastAsia="Times New Roman" w:cs="Times New Roman"/>
                <w:color w:val="000000"/>
                <w:szCs w:val="18"/>
                <w:lang w:eastAsia="nl-NL"/>
              </w:rPr>
              <w:br/>
              <w:t>• Voor het betreffende gebied: een inschatting van de omvang van de problematiek en het</w:t>
            </w:r>
            <w:r w:rsidRPr="00E754C0">
              <w:rPr>
                <w:rFonts w:eastAsia="Times New Roman" w:cs="Times New Roman"/>
                <w:color w:val="000000"/>
                <w:szCs w:val="18"/>
                <w:lang w:eastAsia="nl-NL"/>
              </w:rPr>
              <w:br/>
              <w:t>verwachte effect van de maatregelen voor de landbouw</w:t>
            </w:r>
            <w:r w:rsidRPr="00E754C0">
              <w:rPr>
                <w:rFonts w:ascii="Times New Roman" w:eastAsia="Times New Roman" w:hAnsi="Times New Roman" w:cs="Times New Roman"/>
                <w:sz w:val="24"/>
                <w:szCs w:val="24"/>
                <w:lang w:eastAsia="nl-NL"/>
              </w:rPr>
              <w:br/>
            </w:r>
          </w:p>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77777777" w:rsidR="00C43B3E" w:rsidRDefault="00C43B3E" w:rsidP="00C43B3E"/>
    <w:p w14:paraId="42B975B1"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Beschrijf of uw investering kan leiden tot negatieve omgevingseffecten. Motiveer waarom dit wel of niet het geval is. Indien u vergunningsplichtig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BE305B">
      <w:pPr>
        <w:pStyle w:val="Kop1"/>
        <w:numPr>
          <w:ilvl w:val="0"/>
          <w:numId w:val="2"/>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28C180E0" w14:textId="77777777" w:rsidR="008A1EFD" w:rsidRPr="001259CC" w:rsidRDefault="008A1EFD" w:rsidP="008A1EFD">
            <w:pPr>
              <w:spacing w:before="120" w:after="120"/>
              <w:rPr>
                <w:rFonts w:eastAsia="Times New Roman" w:cstheme="minorHAnsi"/>
                <w:lang w:eastAsia="nl-NL"/>
              </w:rPr>
            </w:pPr>
            <w:r w:rsidRPr="001259CC">
              <w:rPr>
                <w:rFonts w:eastAsia="Times New Roman" w:cstheme="minorHAnsi"/>
                <w:lang w:eastAsia="nl-NL"/>
              </w:rPr>
              <w:t>Met dit criterium wordt gekeken naar de effectiviteit van de activiteit waarvoor subsidie wordt gevraagd. De investeringen dienen een bijdrage te leveren aan één of meer van de volgende doelen:</w:t>
            </w:r>
          </w:p>
          <w:p w14:paraId="2279E8E5" w14:textId="77777777" w:rsidR="008A1EFD" w:rsidRPr="00644BEF" w:rsidRDefault="008A1EFD" w:rsidP="008A1EFD">
            <w:pPr>
              <w:spacing w:before="120" w:after="120"/>
              <w:rPr>
                <w:rFonts w:eastAsia="Times New Roman" w:cstheme="minorHAnsi"/>
                <w:lang w:eastAsia="nl-NL"/>
              </w:rPr>
            </w:pPr>
            <w:r w:rsidRPr="00644BEF">
              <w:rPr>
                <w:rFonts w:eastAsia="Times New Roman" w:cstheme="minorHAnsi"/>
                <w:lang w:eastAsia="nl-NL"/>
              </w:rPr>
              <w:t>a. die opgenomen zijn in de planherziening Omgevingsplan Zeeland 2012-2018 Europese Kaderrichtlijn Water 2016-2021 en Richtlijn Overstromingsrisico's (ROR).</w:t>
            </w:r>
          </w:p>
          <w:p w14:paraId="39E869AA" w14:textId="77777777" w:rsidR="008A1EFD" w:rsidRPr="0038067D" w:rsidRDefault="008A1EFD" w:rsidP="008A1EFD">
            <w:pPr>
              <w:spacing w:before="120" w:after="120"/>
              <w:rPr>
                <w:rFonts w:eastAsia="Times New Roman" w:cstheme="minorHAnsi"/>
                <w:lang w:eastAsia="nl-NL"/>
              </w:rPr>
            </w:pPr>
            <w:r w:rsidRPr="00644BEF">
              <w:rPr>
                <w:rFonts w:eastAsia="Times New Roman" w:cstheme="minorHAnsi"/>
                <w:lang w:eastAsia="nl-NL"/>
              </w:rPr>
              <w:t>b. die vastgesteld zijn in het Omgevingsplan Zeeland 2012-2018 onder 3.3.1. Oppervlaktewater, gericht op waterkwaliteit. Maatregelen die bijdragen aan een goede kwaliteit van alle regionale wateren en de waterbodems.</w:t>
            </w:r>
          </w:p>
          <w:p w14:paraId="242A7BBF" w14:textId="77777777" w:rsidR="008A1EFD" w:rsidRPr="003E4439" w:rsidRDefault="008A1EFD" w:rsidP="008A1EFD">
            <w:pPr>
              <w:spacing w:before="120" w:after="120"/>
              <w:rPr>
                <w:rFonts w:eastAsia="Times New Roman" w:cstheme="minorHAnsi"/>
                <w:lang w:eastAsia="nl-NL"/>
              </w:rPr>
            </w:pPr>
            <w:r w:rsidRPr="0038067D">
              <w:rPr>
                <w:rFonts w:eastAsia="Times New Roman" w:cstheme="minorHAnsi"/>
                <w:lang w:eastAsia="nl-NL"/>
              </w:rPr>
              <w:t>c. die vastgesteld zijn in het Omgevingsplan Zeeland 2012-2018 onder 3.3.1. Oppervlaktewater, gericht op waterkwantiteit. Maatregelen die bijdragen aan een 'Gewenst grond- en oppervlaktewater Regime (GGOR) en de Waterbeheer 21ste eeuw (WB-21) doelstellingen. Een voorbeeld van een investering is het aanleggen van natuurvriendelijke oevers.</w:t>
            </w:r>
          </w:p>
          <w:p w14:paraId="0CDA11D3" w14:textId="77777777" w:rsidR="008A1EFD" w:rsidRPr="002756D4" w:rsidRDefault="008A1EFD" w:rsidP="008A1EFD">
            <w:pPr>
              <w:spacing w:before="120" w:after="120"/>
              <w:rPr>
                <w:rFonts w:eastAsia="Times New Roman" w:cstheme="minorHAnsi"/>
                <w:lang w:eastAsia="nl-NL"/>
              </w:rPr>
            </w:pPr>
          </w:p>
          <w:p w14:paraId="24EA916A" w14:textId="77777777" w:rsidR="008A1EFD" w:rsidRPr="00F047E3" w:rsidRDefault="008A1EFD" w:rsidP="008A1EFD">
            <w:pPr>
              <w:pStyle w:val="Lijstalinea"/>
              <w:numPr>
                <w:ilvl w:val="0"/>
                <w:numId w:val="21"/>
              </w:numPr>
              <w:spacing w:before="120" w:after="120" w:line="259" w:lineRule="auto"/>
              <w:rPr>
                <w:rFonts w:eastAsia="Times New Roman" w:cstheme="minorHAnsi"/>
                <w:lang w:eastAsia="nl-NL"/>
              </w:rPr>
            </w:pPr>
            <w:r w:rsidRPr="00F047E3">
              <w:rPr>
                <w:rFonts w:eastAsia="Times New Roman" w:cstheme="minorHAnsi"/>
                <w:lang w:eastAsia="nl-NL"/>
              </w:rPr>
              <w:t xml:space="preserve">0 punten: Geen of zeer geringe bijdrage. Het project draagt niet of slechts in zeer geringe mate of niet bij aan bovenstaande doelen. </w:t>
            </w:r>
          </w:p>
          <w:p w14:paraId="55D9471B" w14:textId="77777777" w:rsidR="008A1EFD" w:rsidRPr="002756D4" w:rsidRDefault="008A1EFD" w:rsidP="008A1EFD">
            <w:pPr>
              <w:pStyle w:val="Lijstalinea"/>
              <w:numPr>
                <w:ilvl w:val="0"/>
                <w:numId w:val="21"/>
              </w:numPr>
              <w:spacing w:before="120" w:after="120" w:line="259" w:lineRule="auto"/>
              <w:rPr>
                <w:rFonts w:eastAsia="Times New Roman" w:cstheme="minorHAnsi"/>
                <w:lang w:eastAsia="nl-NL"/>
              </w:rPr>
            </w:pPr>
            <w:r w:rsidRPr="002756D4">
              <w:rPr>
                <w:rFonts w:eastAsia="Times New Roman" w:cstheme="minorHAnsi"/>
                <w:lang w:eastAsia="nl-NL"/>
              </w:rPr>
              <w:t>1 punt: Geringe bijdrage. Het project draagt in geringe mate bij aan bovenstaande doelen. Bijvoorbeeld het project draagt maar aan 1 doel bij van de bovenstaande doelen.</w:t>
            </w:r>
          </w:p>
          <w:p w14:paraId="0B89A81C" w14:textId="77777777" w:rsidR="008A1EFD" w:rsidRPr="002756D4" w:rsidRDefault="008A1EFD" w:rsidP="008A1EFD">
            <w:pPr>
              <w:pStyle w:val="Lijstalinea"/>
              <w:numPr>
                <w:ilvl w:val="0"/>
                <w:numId w:val="21"/>
              </w:numPr>
              <w:spacing w:before="120" w:after="120" w:line="259" w:lineRule="auto"/>
              <w:rPr>
                <w:rFonts w:eastAsia="Times New Roman" w:cstheme="minorHAnsi"/>
                <w:lang w:eastAsia="nl-NL"/>
              </w:rPr>
            </w:pPr>
            <w:r w:rsidRPr="002756D4">
              <w:rPr>
                <w:rFonts w:eastAsia="Times New Roman" w:cstheme="minorHAnsi"/>
                <w:lang w:eastAsia="nl-NL"/>
              </w:rPr>
              <w:t>2 punten</w:t>
            </w:r>
            <w:r>
              <w:rPr>
                <w:rFonts w:eastAsia="Times New Roman" w:cstheme="minorHAnsi"/>
                <w:lang w:eastAsia="nl-NL"/>
              </w:rPr>
              <w:t>:</w:t>
            </w:r>
            <w:r w:rsidRPr="002756D4">
              <w:rPr>
                <w:rFonts w:eastAsia="Times New Roman" w:cstheme="minorHAnsi"/>
                <w:lang w:eastAsia="nl-NL"/>
              </w:rPr>
              <w:t xml:space="preserve"> Matige bijdrage. Het project draagt matig bij aan bovenstaande doelen als het aan twee of meer doelen bijdraagt maar de nadruk van de maatregelen van het project op waterkwantiteit ligt.</w:t>
            </w:r>
          </w:p>
          <w:p w14:paraId="3B02F0B8" w14:textId="77777777" w:rsidR="008A1EFD" w:rsidRPr="002756D4" w:rsidRDefault="008A1EFD" w:rsidP="008A1EFD">
            <w:pPr>
              <w:pStyle w:val="Lijstalinea"/>
              <w:numPr>
                <w:ilvl w:val="0"/>
                <w:numId w:val="21"/>
              </w:numPr>
              <w:spacing w:before="120" w:after="120" w:line="259" w:lineRule="auto"/>
              <w:rPr>
                <w:rFonts w:eastAsia="Times New Roman" w:cstheme="minorHAnsi"/>
                <w:lang w:eastAsia="nl-NL"/>
              </w:rPr>
            </w:pPr>
            <w:r w:rsidRPr="002756D4">
              <w:rPr>
                <w:rFonts w:eastAsia="Times New Roman" w:cstheme="minorHAnsi"/>
                <w:lang w:eastAsia="nl-NL"/>
              </w:rPr>
              <w:t>3 punten</w:t>
            </w:r>
            <w:r>
              <w:rPr>
                <w:rFonts w:eastAsia="Times New Roman" w:cstheme="minorHAnsi"/>
                <w:lang w:eastAsia="nl-NL"/>
              </w:rPr>
              <w:t>:</w:t>
            </w:r>
            <w:r w:rsidRPr="002756D4">
              <w:rPr>
                <w:rFonts w:eastAsia="Times New Roman" w:cstheme="minorHAnsi"/>
                <w:lang w:eastAsia="nl-NL"/>
              </w:rPr>
              <w:t xml:space="preserve"> Voldoende bijdrage. Het project draagt in voldoende mate bij aan bovenstaande doelen als het aan meerdere doelen bijdraagt met de nadruk op waterkwaliteit.</w:t>
            </w:r>
          </w:p>
          <w:p w14:paraId="7AD9A5AC" w14:textId="77777777" w:rsidR="008A1EFD" w:rsidRPr="002756D4" w:rsidRDefault="008A1EFD" w:rsidP="008A1EFD">
            <w:pPr>
              <w:pStyle w:val="Lijstalinea"/>
              <w:numPr>
                <w:ilvl w:val="0"/>
                <w:numId w:val="21"/>
              </w:numPr>
              <w:spacing w:before="120" w:after="120" w:line="259" w:lineRule="auto"/>
              <w:rPr>
                <w:rFonts w:eastAsia="Times New Roman" w:cstheme="minorHAnsi"/>
                <w:lang w:eastAsia="nl-NL"/>
              </w:rPr>
            </w:pPr>
            <w:r w:rsidRPr="002756D4">
              <w:rPr>
                <w:rFonts w:eastAsia="Times New Roman" w:cstheme="minorHAnsi"/>
                <w:lang w:eastAsia="nl-NL"/>
              </w:rPr>
              <w:t>4 punten. Goede bijdrage. De bijdrage van het project aan bovenstaande doelen is goed als het project aan meerdere doelen bijdraagt met de nadruk waterkwaliteit en de waterlichamen die onder de KRW vallen.</w:t>
            </w:r>
          </w:p>
          <w:p w14:paraId="0AB5A7BB" w14:textId="77777777" w:rsidR="008A1EFD" w:rsidRPr="002756D4" w:rsidRDefault="008A1EFD" w:rsidP="008A1EFD">
            <w:pPr>
              <w:pStyle w:val="Lijstalinea"/>
              <w:numPr>
                <w:ilvl w:val="0"/>
                <w:numId w:val="21"/>
              </w:numPr>
              <w:spacing w:before="120" w:after="120" w:line="259" w:lineRule="auto"/>
              <w:rPr>
                <w:rFonts w:eastAsia="Times New Roman" w:cstheme="minorHAnsi"/>
                <w:lang w:eastAsia="nl-NL"/>
              </w:rPr>
            </w:pPr>
            <w:r w:rsidRPr="002756D4">
              <w:rPr>
                <w:rFonts w:eastAsia="Times New Roman" w:cstheme="minorHAnsi"/>
                <w:lang w:eastAsia="nl-NL"/>
              </w:rPr>
              <w:t>5 punten. Zeer goede bijdrage. Een project scoort zeer goed op bovenstaande doelen als het project aan meerdere doelen in grote mate bijdraagt met de nadruk waterkwaliteit en de waterlichamen die onder de KRW vallen.</w:t>
            </w:r>
          </w:p>
          <w:p w14:paraId="75F0684D" w14:textId="77777777" w:rsidR="008A1EFD" w:rsidRPr="002756D4" w:rsidRDefault="008A1EFD" w:rsidP="008A1EFD">
            <w:pPr>
              <w:spacing w:before="120" w:after="120"/>
              <w:contextualSpacing/>
              <w:rPr>
                <w:rFonts w:eastAsia="Times New Roman" w:cstheme="minorHAnsi"/>
                <w:b/>
                <w:highlight w:val="cyan"/>
                <w:lang w:eastAsia="nl-NL"/>
              </w:rPr>
            </w:pPr>
          </w:p>
          <w:p w14:paraId="22DE5B18" w14:textId="77777777" w:rsidR="008A1EFD" w:rsidRPr="002756D4" w:rsidRDefault="008A1EFD" w:rsidP="008A1EFD">
            <w:pPr>
              <w:spacing w:before="120" w:after="120"/>
              <w:contextualSpacing/>
              <w:rPr>
                <w:rFonts w:eastAsia="Times New Roman" w:cstheme="minorHAnsi"/>
                <w:lang w:eastAsia="nl-NL"/>
              </w:rPr>
            </w:pPr>
            <w:r w:rsidRPr="002756D4">
              <w:rPr>
                <w:rFonts w:eastAsia="Times New Roman" w:cstheme="minorHAnsi"/>
                <w:lang w:eastAsia="nl-NL"/>
              </w:rPr>
              <w:t>U dient uw onderbouwing voor de mate waarin wordt bijgedragen aan bovengenoemde doelen, naast woordelijk geografisch als volgt inzichtelijk te maken:</w:t>
            </w:r>
          </w:p>
          <w:p w14:paraId="47596AC8" w14:textId="77777777" w:rsidR="008A1EFD" w:rsidRPr="002756D4" w:rsidRDefault="008A1EFD" w:rsidP="008A1EFD">
            <w:pPr>
              <w:pStyle w:val="Lijstalinea"/>
              <w:numPr>
                <w:ilvl w:val="0"/>
                <w:numId w:val="22"/>
              </w:numPr>
              <w:spacing w:before="120" w:after="120" w:line="259" w:lineRule="auto"/>
              <w:rPr>
                <w:rFonts w:eastAsia="Times New Roman" w:cstheme="minorHAnsi"/>
                <w:color w:val="000000"/>
                <w:lang w:eastAsia="nl-NL"/>
              </w:rPr>
            </w:pPr>
            <w:r w:rsidRPr="002756D4">
              <w:rPr>
                <w:rFonts w:eastAsia="Times New Roman" w:cstheme="minorHAnsi"/>
                <w:color w:val="000000"/>
                <w:lang w:eastAsia="nl-NL"/>
              </w:rPr>
              <w:t>Op kaart aangegeven waar welke maatregelen worden uitgevoerd; en waarop tevens is aangegeven de ligging van het gebied waarbinnen de maatregel effect heeft.</w:t>
            </w:r>
          </w:p>
          <w:p w14:paraId="4C6243F0" w14:textId="77777777" w:rsidR="008A1EFD" w:rsidRPr="002756D4" w:rsidRDefault="008A1EFD" w:rsidP="008A1EFD">
            <w:pPr>
              <w:pStyle w:val="Lijstalinea"/>
              <w:numPr>
                <w:ilvl w:val="0"/>
                <w:numId w:val="22"/>
              </w:numPr>
              <w:spacing w:before="120" w:after="120" w:line="259" w:lineRule="auto"/>
              <w:rPr>
                <w:rFonts w:eastAsia="Times New Roman" w:cstheme="minorHAnsi"/>
                <w:color w:val="000000"/>
                <w:lang w:eastAsia="nl-NL"/>
              </w:rPr>
            </w:pPr>
            <w:r w:rsidRPr="002756D4">
              <w:rPr>
                <w:rFonts w:eastAsia="Times New Roman" w:cstheme="minorHAnsi"/>
                <w:color w:val="000000"/>
                <w:lang w:eastAsia="nl-NL"/>
              </w:rPr>
              <w:t xml:space="preserve">Voor het </w:t>
            </w:r>
            <w:r>
              <w:rPr>
                <w:rFonts w:eastAsia="Times New Roman" w:cstheme="minorHAnsi"/>
                <w:color w:val="000000"/>
                <w:lang w:eastAsia="nl-NL"/>
              </w:rPr>
              <w:t>des</w:t>
            </w:r>
            <w:r w:rsidRPr="002756D4">
              <w:rPr>
                <w:rFonts w:eastAsia="Times New Roman" w:cstheme="minorHAnsi"/>
                <w:color w:val="000000"/>
                <w:lang w:eastAsia="nl-NL"/>
              </w:rPr>
              <w:t>betreffende gebied: een inschatting van de omvang van de problematiek en het verwachte effect van de maatregelen voor de landbouw.</w:t>
            </w:r>
          </w:p>
          <w:p w14:paraId="70D51A63" w14:textId="77777777" w:rsidR="008A1EFD" w:rsidRPr="002756D4" w:rsidRDefault="008A1EFD" w:rsidP="008A1EFD">
            <w:pPr>
              <w:pStyle w:val="Lijstalinea"/>
              <w:numPr>
                <w:ilvl w:val="0"/>
                <w:numId w:val="22"/>
              </w:numPr>
              <w:spacing w:before="120" w:after="120" w:line="259" w:lineRule="auto"/>
              <w:rPr>
                <w:rFonts w:eastAsia="Times New Roman" w:cstheme="minorHAnsi"/>
                <w:color w:val="000000"/>
                <w:lang w:eastAsia="nl-NL"/>
              </w:rPr>
            </w:pPr>
            <w:r w:rsidRPr="002756D4">
              <w:rPr>
                <w:rFonts w:eastAsia="Times New Roman" w:cstheme="minorHAnsi"/>
                <w:color w:val="000000"/>
                <w:lang w:eastAsia="nl-NL"/>
              </w:rPr>
              <w:t>Als de maatregelen ook bijdragen aan KRW-doelen:</w:t>
            </w:r>
          </w:p>
          <w:p w14:paraId="3A623DC1" w14:textId="77777777" w:rsidR="008A1EFD" w:rsidRPr="002756D4" w:rsidRDefault="008A1EFD" w:rsidP="008A1EFD">
            <w:pPr>
              <w:pStyle w:val="Lijstalinea"/>
              <w:numPr>
                <w:ilvl w:val="1"/>
                <w:numId w:val="22"/>
              </w:numPr>
              <w:spacing w:before="120" w:after="120" w:line="259" w:lineRule="auto"/>
              <w:rPr>
                <w:rFonts w:eastAsia="Times New Roman" w:cstheme="minorHAnsi"/>
                <w:color w:val="000000"/>
                <w:lang w:eastAsia="nl-NL"/>
              </w:rPr>
            </w:pPr>
            <w:r w:rsidRPr="002756D4">
              <w:rPr>
                <w:rFonts w:eastAsia="Times New Roman" w:cstheme="minorHAnsi"/>
                <w:color w:val="000000"/>
                <w:lang w:eastAsia="nl-NL"/>
              </w:rPr>
              <w:t>Een vermelding van de lengte van het traject waarlangs de watergang verbreed en/of natuurvriendelijk ingericht wordt, verifieerbaar op de kaart;</w:t>
            </w:r>
          </w:p>
          <w:p w14:paraId="65E7DD44" w14:textId="77777777" w:rsidR="008A1EFD" w:rsidRPr="002756D4" w:rsidRDefault="008A1EFD" w:rsidP="008A1EFD">
            <w:pPr>
              <w:pStyle w:val="Lijstalinea"/>
              <w:numPr>
                <w:ilvl w:val="1"/>
                <w:numId w:val="22"/>
              </w:numPr>
              <w:spacing w:before="120" w:after="120" w:line="259" w:lineRule="auto"/>
              <w:rPr>
                <w:rFonts w:eastAsia="Times New Roman" w:cstheme="minorHAnsi"/>
                <w:color w:val="000000"/>
                <w:lang w:eastAsia="nl-NL"/>
              </w:rPr>
            </w:pPr>
            <w:r w:rsidRPr="002756D4">
              <w:rPr>
                <w:rFonts w:eastAsia="Times New Roman" w:cstheme="minorHAnsi"/>
                <w:color w:val="000000"/>
                <w:lang w:eastAsia="nl-NL"/>
              </w:rPr>
              <w:t>Een vermelding van de extra oppervlakte aan verbrede en/of natuurvriendelijke oever die</w:t>
            </w:r>
            <w:r>
              <w:rPr>
                <w:rFonts w:eastAsia="Times New Roman" w:cstheme="minorHAnsi"/>
                <w:color w:val="000000"/>
                <w:lang w:eastAsia="nl-NL"/>
              </w:rPr>
              <w:t xml:space="preserve"> </w:t>
            </w:r>
            <w:r w:rsidRPr="002756D4">
              <w:rPr>
                <w:rFonts w:eastAsia="Times New Roman" w:cstheme="minorHAnsi"/>
                <w:color w:val="000000"/>
                <w:lang w:eastAsia="nl-NL"/>
              </w:rPr>
              <w:t>met de maatregelen wordt gerealiseerd, verifieerbaar op de kaart.</w:t>
            </w:r>
          </w:p>
          <w:p w14:paraId="14DB969B" w14:textId="77777777" w:rsidR="00BC188D" w:rsidRPr="008A1EFD" w:rsidRDefault="00BC188D" w:rsidP="00BC188D">
            <w:pPr>
              <w:rPr>
                <w:rFonts w:cstheme="minorHAnsi"/>
              </w:rPr>
            </w:pPr>
          </w:p>
          <w:p w14:paraId="472D84A9" w14:textId="77777777" w:rsidR="00E754C0" w:rsidRPr="00E754C0" w:rsidRDefault="00E754C0" w:rsidP="002D2036">
            <w:pPr>
              <w:rPr>
                <w:rFonts w:asciiTheme="minorHAnsi" w:hAnsiTheme="minorHAnsi" w:cstheme="minorHAnsi"/>
              </w:rPr>
            </w:pPr>
            <w:r w:rsidRPr="008A1EFD">
              <w:rPr>
                <w:rFonts w:eastAsia="Times New Roman" w:cstheme="minorHAnsi"/>
                <w:color w:val="000000"/>
                <w:szCs w:val="18"/>
                <w:lang w:eastAsia="nl-NL"/>
              </w:rPr>
              <w:t>De wegingsfactor voor dit onderdeel is 4, zodat het maximum aantal te behalen punten voor het criterium "</w:t>
            </w:r>
            <w:r w:rsidR="002D2036" w:rsidRPr="008A1EFD">
              <w:rPr>
                <w:rFonts w:eastAsia="Times New Roman" w:cstheme="minorHAnsi"/>
                <w:color w:val="000000"/>
                <w:szCs w:val="18"/>
                <w:lang w:eastAsia="nl-NL"/>
              </w:rPr>
              <w:t>E</w:t>
            </w:r>
            <w:r w:rsidRPr="008A1EFD">
              <w:rPr>
                <w:rFonts w:eastAsia="Times New Roman" w:cstheme="minorHAnsi"/>
                <w:color w:val="000000"/>
                <w:szCs w:val="18"/>
                <w:lang w:eastAsia="nl-NL"/>
              </w:rPr>
              <w:t>ffectiviteit" 20 punten bedraagt.</w:t>
            </w: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512C1227" w14:textId="77777777" w:rsidR="00BC188D" w:rsidRDefault="00BC188D" w:rsidP="00BC188D"/>
    <w:p w14:paraId="22C14E5E" w14:textId="087EA674" w:rsidR="00BC188D" w:rsidRDefault="00BC188D" w:rsidP="00BC188D">
      <w:pPr>
        <w:pStyle w:val="Kop2"/>
        <w:rPr>
          <w:color w:val="0070C0"/>
        </w:rPr>
      </w:pPr>
      <w:r>
        <w:t>5 b. Bijdrage aan selectiecriterium b</w:t>
      </w:r>
      <w:r w:rsidR="00D571BB">
        <w:t xml:space="preserve"> – </w:t>
      </w:r>
      <w:r w:rsidR="008A1EFD">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0754409A" w14:textId="77777777" w:rsidTr="00CF120D">
        <w:tc>
          <w:tcPr>
            <w:tcW w:w="9212" w:type="dxa"/>
          </w:tcPr>
          <w:p w14:paraId="6AEF9016" w14:textId="77777777" w:rsidR="008A1EFD" w:rsidRPr="00CA4F96" w:rsidRDefault="008A1EFD" w:rsidP="008A1EFD">
            <w:pPr>
              <w:spacing w:before="120" w:after="120"/>
              <w:rPr>
                <w:rFonts w:eastAsia="Times New Roman" w:cstheme="minorHAnsi"/>
                <w:lang w:eastAsia="nl-NL"/>
              </w:rPr>
            </w:pPr>
            <w:r w:rsidRPr="001259CC">
              <w:rPr>
                <w:rFonts w:eastAsia="Times New Roman" w:cstheme="minorHAnsi"/>
                <w:lang w:eastAsia="nl-NL"/>
              </w:rPr>
              <w:t xml:space="preserve">Met dit criterium wordt naar de haalbaarheid van de investering gekeken. </w:t>
            </w:r>
            <w:r w:rsidRPr="00CA4F96">
              <w:rPr>
                <w:rFonts w:eastAsia="Times New Roman" w:cstheme="minorHAnsi"/>
                <w:lang w:eastAsia="nl-NL"/>
              </w:rPr>
              <w:t>In samenhang worden de volgende aspecten bezien:</w:t>
            </w:r>
          </w:p>
          <w:p w14:paraId="03779DD9" w14:textId="77777777" w:rsidR="008A1EFD" w:rsidRPr="001259CC" w:rsidRDefault="008A1EFD" w:rsidP="008A1EFD">
            <w:pPr>
              <w:numPr>
                <w:ilvl w:val="0"/>
                <w:numId w:val="23"/>
              </w:numPr>
              <w:spacing w:before="120" w:after="120" w:line="259" w:lineRule="auto"/>
              <w:contextualSpacing/>
              <w:rPr>
                <w:rFonts w:eastAsia="Times New Roman" w:cstheme="minorHAnsi"/>
                <w:lang w:eastAsia="nl-NL"/>
              </w:rPr>
            </w:pPr>
            <w:r w:rsidRPr="001259CC">
              <w:rPr>
                <w:rFonts w:eastAsia="Times New Roman" w:cstheme="minorHAnsi"/>
                <w:lang w:eastAsia="nl-NL"/>
              </w:rPr>
              <w:t xml:space="preserve">in projectplan opgenomen vereisten aan de kwaliteit (deskundigheid, ervaring) van de projectleider, </w:t>
            </w:r>
          </w:p>
          <w:p w14:paraId="1EEF3911" w14:textId="77777777" w:rsidR="008A1EFD" w:rsidRPr="00644BEF" w:rsidRDefault="008A1EFD" w:rsidP="008A1EFD">
            <w:pPr>
              <w:numPr>
                <w:ilvl w:val="0"/>
                <w:numId w:val="23"/>
              </w:numPr>
              <w:spacing w:before="120" w:after="120" w:line="259" w:lineRule="auto"/>
              <w:contextualSpacing/>
              <w:rPr>
                <w:rFonts w:eastAsia="Times New Roman" w:cstheme="minorHAnsi"/>
                <w:lang w:eastAsia="nl-NL"/>
              </w:rPr>
            </w:pPr>
            <w:r w:rsidRPr="00644BEF">
              <w:rPr>
                <w:rFonts w:eastAsia="Times New Roman" w:cstheme="minorHAnsi"/>
                <w:lang w:eastAsia="nl-NL"/>
              </w:rPr>
              <w:t xml:space="preserve">hoe realistisch is het projectplan, </w:t>
            </w:r>
          </w:p>
          <w:p w14:paraId="5A6D1398" w14:textId="77777777" w:rsidR="008A1EFD" w:rsidRPr="00644BEF" w:rsidRDefault="008A1EFD" w:rsidP="008A1EFD">
            <w:pPr>
              <w:numPr>
                <w:ilvl w:val="0"/>
                <w:numId w:val="23"/>
              </w:numPr>
              <w:spacing w:before="120" w:after="120" w:line="259" w:lineRule="auto"/>
              <w:contextualSpacing/>
              <w:rPr>
                <w:rFonts w:eastAsia="Times New Roman" w:cstheme="minorHAnsi"/>
                <w:lang w:eastAsia="nl-NL"/>
              </w:rPr>
            </w:pPr>
            <w:r w:rsidRPr="00644BEF">
              <w:rPr>
                <w:rFonts w:eastAsia="Times New Roman" w:cstheme="minorHAnsi"/>
                <w:lang w:eastAsia="nl-NL"/>
              </w:rPr>
              <w:t xml:space="preserve">zijn relevante partijen voldoende bij de uitvoering van het plan betrokken, </w:t>
            </w:r>
          </w:p>
          <w:p w14:paraId="2595A6EE" w14:textId="77777777" w:rsidR="008A1EFD" w:rsidRPr="0038067D" w:rsidRDefault="008A1EFD" w:rsidP="008A1EFD">
            <w:pPr>
              <w:numPr>
                <w:ilvl w:val="0"/>
                <w:numId w:val="23"/>
              </w:numPr>
              <w:spacing w:before="120" w:after="120" w:line="259" w:lineRule="auto"/>
              <w:contextualSpacing/>
              <w:rPr>
                <w:rFonts w:eastAsia="Times New Roman" w:cstheme="minorHAnsi"/>
                <w:lang w:eastAsia="nl-NL"/>
              </w:rPr>
            </w:pPr>
            <w:r w:rsidRPr="00C03534">
              <w:rPr>
                <w:rFonts w:eastAsia="Times New Roman" w:cstheme="minorHAnsi"/>
                <w:lang w:eastAsia="nl-NL"/>
              </w:rPr>
              <w:t xml:space="preserve">kent het project een realistische </w:t>
            </w:r>
            <w:r w:rsidRPr="0038067D">
              <w:rPr>
                <w:rFonts w:eastAsia="Times New Roman" w:cstheme="minorHAnsi"/>
                <w:lang w:eastAsia="nl-NL"/>
              </w:rPr>
              <w:t>planning, opzet en begroting,</w:t>
            </w:r>
          </w:p>
          <w:p w14:paraId="7931C3D6" w14:textId="77777777" w:rsidR="008A1EFD" w:rsidRPr="0038067D" w:rsidRDefault="008A1EFD" w:rsidP="008A1EFD">
            <w:pPr>
              <w:numPr>
                <w:ilvl w:val="0"/>
                <w:numId w:val="23"/>
              </w:numPr>
              <w:spacing w:before="120" w:after="120" w:line="259" w:lineRule="auto"/>
              <w:contextualSpacing/>
              <w:rPr>
                <w:rFonts w:eastAsia="Times New Roman" w:cstheme="minorHAnsi"/>
                <w:lang w:eastAsia="nl-NL"/>
              </w:rPr>
            </w:pPr>
            <w:r w:rsidRPr="0038067D">
              <w:rPr>
                <w:rFonts w:eastAsia="Times New Roman" w:cstheme="minorHAnsi"/>
                <w:lang w:eastAsia="nl-NL"/>
              </w:rPr>
              <w:t>mate waarin het project al is voorbereid/ snel in uitvoering kan worden genomen, waarbij wordt gekeken naar het al dan niet reeds verworven zijn van benodigde grond, het draagvlak voor het plan en de mate waarin vergunningen reeds zijn verkregen.</w:t>
            </w:r>
          </w:p>
          <w:p w14:paraId="0532DE9C" w14:textId="77777777" w:rsidR="008A1EFD" w:rsidRPr="00CA4F96" w:rsidRDefault="008A1EFD" w:rsidP="008A1EFD">
            <w:pPr>
              <w:spacing w:before="240" w:after="120"/>
              <w:ind w:left="354"/>
              <w:rPr>
                <w:rFonts w:eastAsia="Times New Roman" w:cstheme="minorHAnsi"/>
                <w:lang w:eastAsia="nl-NL"/>
              </w:rPr>
            </w:pPr>
            <w:r w:rsidRPr="00CA4F96">
              <w:rPr>
                <w:rFonts w:eastAsia="Times New Roman" w:cstheme="minorHAnsi"/>
                <w:lang w:eastAsia="nl-NL"/>
              </w:rPr>
              <w:t>Score:</w:t>
            </w:r>
          </w:p>
          <w:p w14:paraId="0B92AF83" w14:textId="77777777" w:rsidR="008A1EFD" w:rsidRPr="001259CC" w:rsidRDefault="008A1EFD" w:rsidP="008A1EFD">
            <w:pPr>
              <w:numPr>
                <w:ilvl w:val="0"/>
                <w:numId w:val="13"/>
              </w:numPr>
              <w:spacing w:before="120" w:after="120" w:line="259" w:lineRule="auto"/>
              <w:ind w:left="717"/>
              <w:contextualSpacing/>
              <w:rPr>
                <w:rFonts w:eastAsia="Times New Roman" w:cstheme="minorHAnsi"/>
                <w:lang w:eastAsia="nl-NL"/>
              </w:rPr>
            </w:pPr>
            <w:r w:rsidRPr="001259CC">
              <w:rPr>
                <w:rFonts w:eastAsia="Times New Roman" w:cstheme="minorHAnsi"/>
                <w:lang w:eastAsia="nl-NL"/>
              </w:rPr>
              <w:t>0 punten: geen van genoemde aspecten scoort voldoende</w:t>
            </w:r>
          </w:p>
          <w:p w14:paraId="1563E7D8" w14:textId="77777777" w:rsidR="008A1EFD" w:rsidRPr="00644BEF" w:rsidRDefault="008A1EFD" w:rsidP="008A1EFD">
            <w:pPr>
              <w:numPr>
                <w:ilvl w:val="0"/>
                <w:numId w:val="13"/>
              </w:numPr>
              <w:spacing w:before="120" w:after="120" w:line="259" w:lineRule="auto"/>
              <w:ind w:left="717"/>
              <w:contextualSpacing/>
              <w:rPr>
                <w:rFonts w:eastAsia="Times New Roman" w:cstheme="minorHAnsi"/>
                <w:lang w:eastAsia="nl-NL"/>
              </w:rPr>
            </w:pPr>
            <w:r w:rsidRPr="00644BEF">
              <w:rPr>
                <w:rFonts w:eastAsia="Times New Roman" w:cstheme="minorHAnsi"/>
                <w:lang w:eastAsia="nl-NL"/>
              </w:rPr>
              <w:t>1 punt: één van genoemde aspecten scoort voldoende</w:t>
            </w:r>
          </w:p>
          <w:p w14:paraId="34C2063D" w14:textId="77777777" w:rsidR="008A1EFD" w:rsidRPr="00644BEF" w:rsidRDefault="008A1EFD" w:rsidP="008A1EFD">
            <w:pPr>
              <w:numPr>
                <w:ilvl w:val="0"/>
                <w:numId w:val="13"/>
              </w:numPr>
              <w:spacing w:before="120" w:after="120" w:line="259" w:lineRule="auto"/>
              <w:ind w:left="717"/>
              <w:contextualSpacing/>
              <w:rPr>
                <w:rFonts w:eastAsia="Times New Roman" w:cstheme="minorHAnsi"/>
                <w:lang w:eastAsia="nl-NL"/>
              </w:rPr>
            </w:pPr>
            <w:r w:rsidRPr="00644BEF">
              <w:rPr>
                <w:rFonts w:eastAsia="Times New Roman" w:cstheme="minorHAnsi"/>
                <w:lang w:eastAsia="nl-NL"/>
              </w:rPr>
              <w:t>2 punten: twee van genoemde aspecten scoren voldoende</w:t>
            </w:r>
          </w:p>
          <w:p w14:paraId="1276118D" w14:textId="77777777" w:rsidR="008A1EFD" w:rsidRPr="0038067D" w:rsidRDefault="008A1EFD" w:rsidP="008A1EFD">
            <w:pPr>
              <w:numPr>
                <w:ilvl w:val="0"/>
                <w:numId w:val="13"/>
              </w:numPr>
              <w:spacing w:before="120" w:after="120" w:line="259" w:lineRule="auto"/>
              <w:ind w:left="717"/>
              <w:contextualSpacing/>
              <w:rPr>
                <w:rFonts w:eastAsia="Times New Roman" w:cstheme="minorHAnsi"/>
                <w:lang w:eastAsia="nl-NL"/>
              </w:rPr>
            </w:pPr>
            <w:r w:rsidRPr="00C03534">
              <w:rPr>
                <w:rFonts w:eastAsia="Times New Roman" w:cstheme="minorHAnsi"/>
                <w:lang w:eastAsia="nl-NL"/>
              </w:rPr>
              <w:t>3 punten: drie van genoemde aspecten scoren voldoende</w:t>
            </w:r>
          </w:p>
          <w:p w14:paraId="568C1B53" w14:textId="77777777" w:rsidR="008A1EFD" w:rsidRPr="0038067D" w:rsidRDefault="008A1EFD" w:rsidP="008A1EFD">
            <w:pPr>
              <w:numPr>
                <w:ilvl w:val="0"/>
                <w:numId w:val="13"/>
              </w:numPr>
              <w:spacing w:before="120" w:after="120" w:line="259" w:lineRule="auto"/>
              <w:ind w:left="717"/>
              <w:contextualSpacing/>
              <w:rPr>
                <w:rFonts w:eastAsia="Times New Roman" w:cstheme="minorHAnsi"/>
                <w:lang w:eastAsia="nl-NL"/>
              </w:rPr>
            </w:pPr>
            <w:r w:rsidRPr="0038067D">
              <w:rPr>
                <w:rFonts w:eastAsia="Times New Roman" w:cstheme="minorHAnsi"/>
                <w:lang w:eastAsia="nl-NL"/>
              </w:rPr>
              <w:t>4 punten: vier van genoemde aspecten scoren voldoende</w:t>
            </w:r>
          </w:p>
          <w:p w14:paraId="58011578" w14:textId="58A8E2C3" w:rsidR="008A1EFD" w:rsidRDefault="008A1EFD" w:rsidP="008A1EFD">
            <w:pPr>
              <w:numPr>
                <w:ilvl w:val="0"/>
                <w:numId w:val="13"/>
              </w:numPr>
              <w:spacing w:before="120" w:after="120" w:line="259" w:lineRule="auto"/>
              <w:ind w:left="717"/>
              <w:contextualSpacing/>
              <w:rPr>
                <w:rFonts w:eastAsia="Times New Roman" w:cstheme="minorHAnsi"/>
                <w:lang w:eastAsia="nl-NL"/>
              </w:rPr>
            </w:pPr>
            <w:r w:rsidRPr="0038067D">
              <w:rPr>
                <w:rFonts w:eastAsia="Times New Roman" w:cstheme="minorHAnsi"/>
                <w:lang w:eastAsia="nl-NL"/>
              </w:rPr>
              <w:t>5 punten: vijf van genoemde aspecten scoren voldoende</w:t>
            </w:r>
          </w:p>
          <w:p w14:paraId="62104661" w14:textId="77777777" w:rsidR="008A1EFD" w:rsidRPr="008A1EFD" w:rsidRDefault="008A1EFD" w:rsidP="008A1EFD">
            <w:pPr>
              <w:spacing w:before="120" w:after="120" w:line="259" w:lineRule="auto"/>
              <w:ind w:left="717"/>
              <w:contextualSpacing/>
              <w:rPr>
                <w:rFonts w:eastAsia="Times New Roman" w:cstheme="minorHAnsi"/>
                <w:lang w:eastAsia="nl-NL"/>
              </w:rPr>
            </w:pPr>
          </w:p>
          <w:p w14:paraId="2A75E162" w14:textId="6912E2D0" w:rsidR="00BC188D" w:rsidRDefault="002D2036" w:rsidP="008A1EFD">
            <w:r w:rsidRPr="008A1EFD">
              <w:rPr>
                <w:rFonts w:eastAsia="Times New Roman" w:cstheme="minorHAnsi"/>
                <w:color w:val="000000"/>
                <w:szCs w:val="18"/>
                <w:lang w:eastAsia="nl-NL"/>
              </w:rPr>
              <w:t xml:space="preserve">De wegingsfactor voor dit onderdeel is </w:t>
            </w:r>
            <w:r w:rsidR="008A1EFD" w:rsidRPr="008A1EFD">
              <w:rPr>
                <w:rFonts w:eastAsia="Times New Roman" w:cstheme="minorHAnsi"/>
                <w:color w:val="000000"/>
                <w:szCs w:val="18"/>
                <w:lang w:eastAsia="nl-NL"/>
              </w:rPr>
              <w:t>2</w:t>
            </w:r>
            <w:r w:rsidRPr="008A1EFD">
              <w:rPr>
                <w:rFonts w:eastAsia="Times New Roman" w:cstheme="minorHAnsi"/>
                <w:color w:val="000000"/>
                <w:szCs w:val="18"/>
                <w:lang w:eastAsia="nl-NL"/>
              </w:rPr>
              <w:t>, zodat het maximum aantal te behalen punten voor het criterium "</w:t>
            </w:r>
            <w:r w:rsidR="008A1EFD" w:rsidRPr="008A1EFD">
              <w:rPr>
                <w:rFonts w:eastAsia="Times New Roman" w:cstheme="minorHAnsi"/>
                <w:color w:val="000000"/>
                <w:szCs w:val="18"/>
                <w:lang w:eastAsia="nl-NL"/>
              </w:rPr>
              <w:t>Haalbaarheid/kans op succes</w:t>
            </w:r>
            <w:r w:rsidRPr="008A1EFD">
              <w:rPr>
                <w:rFonts w:eastAsia="Times New Roman" w:cstheme="minorHAnsi"/>
                <w:color w:val="000000"/>
                <w:szCs w:val="18"/>
                <w:lang w:eastAsia="nl-NL"/>
              </w:rPr>
              <w:t xml:space="preserve">" </w:t>
            </w:r>
            <w:r w:rsidR="008A1EFD" w:rsidRPr="008A1EFD">
              <w:rPr>
                <w:rFonts w:eastAsia="Times New Roman" w:cstheme="minorHAnsi"/>
                <w:color w:val="000000"/>
                <w:szCs w:val="18"/>
                <w:lang w:eastAsia="nl-NL"/>
              </w:rPr>
              <w:t>10</w:t>
            </w:r>
            <w:r w:rsidRPr="008A1EFD">
              <w:rPr>
                <w:rFonts w:eastAsia="Times New Roman" w:cstheme="minorHAnsi"/>
                <w:color w:val="000000"/>
                <w:szCs w:val="18"/>
                <w:lang w:eastAsia="nl-NL"/>
              </w:rPr>
              <w:t xml:space="preserve"> punten bedraagt.</w:t>
            </w:r>
          </w:p>
        </w:tc>
      </w:tr>
      <w:tr w:rsidR="00BC188D" w14:paraId="1E17A953" w14:textId="77777777" w:rsidTr="00CF120D">
        <w:tc>
          <w:tcPr>
            <w:tcW w:w="9212" w:type="dxa"/>
          </w:tcPr>
          <w:p w14:paraId="463EF8CF" w14:textId="77777777" w:rsidR="00BC188D" w:rsidRDefault="00BC188D" w:rsidP="00A53E71"/>
          <w:p w14:paraId="78DC051F" w14:textId="77777777" w:rsidR="00BC188D" w:rsidRDefault="00BC188D" w:rsidP="00A53E71"/>
          <w:p w14:paraId="2BBD73FE" w14:textId="77777777" w:rsidR="00BC188D" w:rsidRDefault="00BC188D" w:rsidP="00A53E71"/>
        </w:tc>
      </w:tr>
    </w:tbl>
    <w:p w14:paraId="0CC784A9" w14:textId="77777777" w:rsidR="00BC188D" w:rsidRDefault="00BC188D" w:rsidP="00BC188D"/>
    <w:p w14:paraId="5D390103" w14:textId="493BAE3E" w:rsidR="000E241B" w:rsidRDefault="000E241B" w:rsidP="000E241B">
      <w:pPr>
        <w:pStyle w:val="Kop2"/>
        <w:rPr>
          <w:color w:val="0070C0"/>
        </w:rPr>
      </w:pPr>
      <w:r>
        <w:t>5 c. Bijdrage aan selectiecriterium c</w:t>
      </w:r>
      <w:r w:rsidR="000A7873">
        <w:t xml:space="preserve"> </w:t>
      </w:r>
      <w:r w:rsidR="00D571BB">
        <w:t xml:space="preserve">– </w:t>
      </w:r>
      <w:r w:rsidR="008A1EFD">
        <w:t>Efficiency</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1A74B750" w14:textId="77777777" w:rsidTr="00CF120D">
        <w:tc>
          <w:tcPr>
            <w:tcW w:w="9212" w:type="dxa"/>
          </w:tcPr>
          <w:p w14:paraId="534AA118" w14:textId="77777777" w:rsidR="008A1EFD" w:rsidRPr="00644BEF" w:rsidRDefault="008A1EFD" w:rsidP="008A1EFD">
            <w:pPr>
              <w:spacing w:before="120" w:after="120"/>
              <w:rPr>
                <w:rFonts w:eastAsia="Times New Roman" w:cstheme="minorHAnsi"/>
                <w:lang w:eastAsia="nl-NL"/>
              </w:rPr>
            </w:pPr>
            <w:r w:rsidRPr="001259CC">
              <w:rPr>
                <w:rFonts w:eastAsia="Times New Roman" w:cstheme="minorHAnsi"/>
                <w:lang w:eastAsia="nl-NL"/>
              </w:rPr>
              <w:t>Bij dit criterium wordt beoordeeld of de input (geld, kennis, kunde en overige middelen) efficiënt wordt ingezet om de gewenste output te realiseren. Daarbij wordt bezien of de opgevoerde kosten passend zijn (worden de resultaten met de juiste middelen gehaald?), wordt gekeken in hoeverre de proceskosten die in het project gemaakt worden in verhouding staan tot de feitelijke projectkosten én wordt bezie</w:t>
            </w:r>
            <w:r w:rsidRPr="00644BEF">
              <w:rPr>
                <w:rFonts w:eastAsia="Times New Roman" w:cstheme="minorHAnsi"/>
                <w:lang w:eastAsia="nl-NL"/>
              </w:rPr>
              <w:t>n of binnen het project op een goede manier gebruik gemaakt wordt van reeds bestaande kennis en kunde.</w:t>
            </w:r>
          </w:p>
          <w:p w14:paraId="7112F5B3" w14:textId="77777777" w:rsidR="008A1EFD" w:rsidRPr="00B07215" w:rsidRDefault="008A1EFD" w:rsidP="008A1EFD">
            <w:pPr>
              <w:spacing w:before="120" w:after="120"/>
              <w:ind w:left="357"/>
              <w:contextualSpacing/>
              <w:rPr>
                <w:rFonts w:eastAsia="Times New Roman" w:cstheme="minorHAnsi"/>
                <w:lang w:eastAsia="nl-NL"/>
              </w:rPr>
            </w:pPr>
            <w:r w:rsidRPr="00644BEF">
              <w:rPr>
                <w:rFonts w:eastAsia="Times New Roman" w:cstheme="minorHAnsi"/>
                <w:lang w:eastAsia="nl-NL"/>
              </w:rPr>
              <w:t xml:space="preserve">De efficiëntie wordt bepaald door de redelijkheid van de projectkosten. </w:t>
            </w:r>
            <w:r w:rsidRPr="00B07215">
              <w:rPr>
                <w:rFonts w:eastAsia="Times New Roman" w:cstheme="minorHAnsi"/>
                <w:lang w:eastAsia="nl-NL"/>
              </w:rPr>
              <w:t>Daarbij zal worden beoordeeld worden in hoeverre:</w:t>
            </w:r>
          </w:p>
          <w:p w14:paraId="7F68C803" w14:textId="77777777" w:rsidR="008A1EFD" w:rsidRPr="001259CC" w:rsidRDefault="008A1EFD" w:rsidP="008A1EFD">
            <w:pPr>
              <w:numPr>
                <w:ilvl w:val="0"/>
                <w:numId w:val="14"/>
              </w:numPr>
              <w:spacing w:before="120" w:after="120" w:line="259" w:lineRule="auto"/>
              <w:ind w:left="717"/>
              <w:contextualSpacing/>
              <w:rPr>
                <w:rFonts w:eastAsia="Times New Roman" w:cstheme="minorHAnsi"/>
                <w:lang w:eastAsia="nl-NL"/>
              </w:rPr>
            </w:pPr>
            <w:r w:rsidRPr="001259CC">
              <w:rPr>
                <w:rFonts w:eastAsia="Times New Roman" w:cstheme="minorHAnsi"/>
                <w:lang w:eastAsia="nl-NL"/>
              </w:rPr>
              <w:t>de begroting (uren en tarieven) zich reëel verhoudt tot de geplande prestatie,</w:t>
            </w:r>
          </w:p>
          <w:p w14:paraId="71CE222F" w14:textId="77777777" w:rsidR="008A1EFD" w:rsidRPr="00644BEF" w:rsidRDefault="008A1EFD" w:rsidP="008A1EFD">
            <w:pPr>
              <w:numPr>
                <w:ilvl w:val="0"/>
                <w:numId w:val="14"/>
              </w:numPr>
              <w:spacing w:before="120" w:after="120" w:line="259" w:lineRule="auto"/>
              <w:ind w:left="717"/>
              <w:contextualSpacing/>
              <w:rPr>
                <w:rFonts w:eastAsia="Times New Roman" w:cstheme="minorHAnsi"/>
                <w:lang w:eastAsia="nl-NL"/>
              </w:rPr>
            </w:pPr>
            <w:r w:rsidRPr="00644BEF">
              <w:rPr>
                <w:rFonts w:eastAsia="Times New Roman" w:cstheme="minorHAnsi"/>
                <w:lang w:eastAsia="nl-NL"/>
              </w:rPr>
              <w:t>de gevraagde bijdrage aan de juiste zaken besteed wordt,</w:t>
            </w:r>
          </w:p>
          <w:p w14:paraId="0C025219" w14:textId="77777777" w:rsidR="008A1EFD" w:rsidRPr="00644BEF" w:rsidRDefault="008A1EFD" w:rsidP="008A1EFD">
            <w:pPr>
              <w:numPr>
                <w:ilvl w:val="0"/>
                <w:numId w:val="14"/>
              </w:numPr>
              <w:spacing w:before="120" w:after="120" w:line="259" w:lineRule="auto"/>
              <w:ind w:left="717"/>
              <w:contextualSpacing/>
              <w:rPr>
                <w:rFonts w:eastAsia="Times New Roman" w:cstheme="minorHAnsi"/>
                <w:lang w:eastAsia="nl-NL"/>
              </w:rPr>
            </w:pPr>
            <w:r w:rsidRPr="00644BEF">
              <w:rPr>
                <w:rFonts w:eastAsia="Times New Roman" w:cstheme="minorHAnsi"/>
                <w:lang w:eastAsia="nl-NL"/>
              </w:rPr>
              <w:t>efficiënt gebruik gemaakt wordt van beschikbare bronnen (kennis, kunde, middelen).</w:t>
            </w:r>
          </w:p>
          <w:p w14:paraId="501447A6" w14:textId="77777777" w:rsidR="008A1EFD" w:rsidRPr="00B07215" w:rsidRDefault="008A1EFD" w:rsidP="008A1EFD">
            <w:pPr>
              <w:spacing w:before="240" w:after="120"/>
              <w:ind w:left="354"/>
              <w:rPr>
                <w:rFonts w:eastAsia="Times New Roman" w:cstheme="minorHAnsi"/>
                <w:lang w:eastAsia="nl-NL"/>
              </w:rPr>
            </w:pPr>
            <w:r w:rsidRPr="00B07215">
              <w:rPr>
                <w:rFonts w:eastAsia="Times New Roman" w:cstheme="minorHAnsi"/>
                <w:lang w:eastAsia="nl-NL"/>
              </w:rPr>
              <w:t>Score:</w:t>
            </w:r>
          </w:p>
          <w:p w14:paraId="350D787B" w14:textId="77777777" w:rsidR="008A1EFD" w:rsidRPr="00644BEF" w:rsidRDefault="008A1EFD" w:rsidP="008A1EFD">
            <w:pPr>
              <w:numPr>
                <w:ilvl w:val="0"/>
                <w:numId w:val="13"/>
              </w:numPr>
              <w:spacing w:before="120" w:after="120" w:line="259" w:lineRule="auto"/>
              <w:ind w:left="717"/>
              <w:contextualSpacing/>
              <w:rPr>
                <w:rFonts w:eastAsia="Times New Roman" w:cstheme="minorHAnsi"/>
                <w:lang w:eastAsia="nl-NL"/>
              </w:rPr>
            </w:pPr>
            <w:r w:rsidRPr="001259CC">
              <w:rPr>
                <w:rFonts w:eastAsia="Times New Roman" w:cstheme="minorHAnsi"/>
                <w:lang w:eastAsia="nl-NL"/>
              </w:rPr>
              <w:t xml:space="preserve">0 punten: kosten zijn ondoelmatig en beschikbare bronnen worden niet benut </w:t>
            </w:r>
          </w:p>
          <w:p w14:paraId="60D3E3F8" w14:textId="77777777" w:rsidR="008A1EFD" w:rsidRPr="00644BEF" w:rsidRDefault="008A1EFD" w:rsidP="008A1EFD">
            <w:pPr>
              <w:numPr>
                <w:ilvl w:val="0"/>
                <w:numId w:val="13"/>
              </w:numPr>
              <w:spacing w:before="120" w:after="120" w:line="259" w:lineRule="auto"/>
              <w:ind w:left="717"/>
              <w:contextualSpacing/>
              <w:rPr>
                <w:rFonts w:eastAsia="Times New Roman" w:cstheme="minorHAnsi"/>
                <w:lang w:eastAsia="nl-NL"/>
              </w:rPr>
            </w:pPr>
            <w:r w:rsidRPr="00644BEF">
              <w:rPr>
                <w:rFonts w:eastAsia="Times New Roman" w:cstheme="minorHAnsi"/>
                <w:lang w:eastAsia="nl-NL"/>
              </w:rPr>
              <w:t>1 punt: kosten zijn onvoldoende doelmatig en beschikbare bronnen worden onvoldoende benut</w:t>
            </w:r>
          </w:p>
          <w:p w14:paraId="3BDD8067" w14:textId="77777777" w:rsidR="008A1EFD" w:rsidRPr="0038067D" w:rsidRDefault="008A1EFD" w:rsidP="008A1EFD">
            <w:pPr>
              <w:numPr>
                <w:ilvl w:val="0"/>
                <w:numId w:val="13"/>
              </w:numPr>
              <w:spacing w:before="120" w:after="120" w:line="259" w:lineRule="auto"/>
              <w:ind w:left="717"/>
              <w:contextualSpacing/>
              <w:rPr>
                <w:rFonts w:eastAsia="Times New Roman" w:cstheme="minorHAnsi"/>
                <w:lang w:eastAsia="nl-NL"/>
              </w:rPr>
            </w:pPr>
            <w:r w:rsidRPr="00C03534">
              <w:rPr>
                <w:rFonts w:eastAsia="Times New Roman" w:cstheme="minorHAnsi"/>
                <w:lang w:eastAsia="nl-NL"/>
              </w:rPr>
              <w:t>2 punten: kosten zijn matig doelmatig en beschikbare bronnen worden matig benut</w:t>
            </w:r>
          </w:p>
          <w:p w14:paraId="3B93CB0E" w14:textId="77777777" w:rsidR="008A1EFD" w:rsidRPr="0038067D" w:rsidRDefault="008A1EFD" w:rsidP="008A1EFD">
            <w:pPr>
              <w:numPr>
                <w:ilvl w:val="0"/>
                <w:numId w:val="13"/>
              </w:numPr>
              <w:spacing w:before="120" w:after="120" w:line="259" w:lineRule="auto"/>
              <w:ind w:left="717"/>
              <w:contextualSpacing/>
              <w:rPr>
                <w:rFonts w:eastAsia="Times New Roman" w:cstheme="minorHAnsi"/>
                <w:lang w:eastAsia="nl-NL"/>
              </w:rPr>
            </w:pPr>
            <w:r w:rsidRPr="0038067D">
              <w:rPr>
                <w:rFonts w:eastAsia="Times New Roman" w:cstheme="minorHAnsi"/>
                <w:lang w:eastAsia="nl-NL"/>
              </w:rPr>
              <w:t>3 punten: kosten zijn voldoende doelmatig en beschikbare bronnen worden voldoende benut</w:t>
            </w:r>
          </w:p>
          <w:p w14:paraId="2FE1B78C" w14:textId="77777777" w:rsidR="008A1EFD" w:rsidRPr="002756D4" w:rsidRDefault="008A1EFD" w:rsidP="008A1EFD">
            <w:pPr>
              <w:numPr>
                <w:ilvl w:val="0"/>
                <w:numId w:val="13"/>
              </w:numPr>
              <w:spacing w:before="120" w:after="120" w:line="259" w:lineRule="auto"/>
              <w:ind w:left="717"/>
              <w:contextualSpacing/>
              <w:rPr>
                <w:rFonts w:eastAsia="Times New Roman" w:cstheme="minorHAnsi"/>
                <w:lang w:eastAsia="nl-NL"/>
              </w:rPr>
            </w:pPr>
            <w:r w:rsidRPr="002756D4">
              <w:rPr>
                <w:rFonts w:eastAsia="Times New Roman" w:cstheme="minorHAnsi"/>
                <w:lang w:eastAsia="nl-NL"/>
              </w:rPr>
              <w:t>4 punten: kosten zijn goed doelmatig en beschikbare bronnen worden goed benut</w:t>
            </w:r>
          </w:p>
          <w:p w14:paraId="014B3913" w14:textId="71477A24" w:rsidR="008A1EFD" w:rsidRDefault="008A1EFD" w:rsidP="008A1EFD">
            <w:pPr>
              <w:numPr>
                <w:ilvl w:val="0"/>
                <w:numId w:val="13"/>
              </w:numPr>
              <w:spacing w:before="120" w:after="120" w:line="259" w:lineRule="auto"/>
              <w:ind w:left="717"/>
              <w:contextualSpacing/>
              <w:rPr>
                <w:rFonts w:eastAsia="Times New Roman" w:cstheme="minorHAnsi"/>
                <w:lang w:eastAsia="nl-NL"/>
              </w:rPr>
            </w:pPr>
            <w:r w:rsidRPr="002756D4">
              <w:rPr>
                <w:rFonts w:eastAsia="Times New Roman" w:cstheme="minorHAnsi"/>
                <w:lang w:eastAsia="nl-NL"/>
              </w:rPr>
              <w:t>5 punten: kosten zijn zeer doelmatig en beschikbare bronnen worden zeer goed benut</w:t>
            </w:r>
            <w:r>
              <w:rPr>
                <w:rFonts w:eastAsia="Times New Roman" w:cstheme="minorHAnsi"/>
                <w:lang w:eastAsia="nl-NL"/>
              </w:rPr>
              <w:t>.</w:t>
            </w:r>
          </w:p>
          <w:p w14:paraId="5E259EED" w14:textId="77777777" w:rsidR="008A1EFD" w:rsidRPr="002756D4" w:rsidRDefault="008A1EFD" w:rsidP="008A1EFD">
            <w:pPr>
              <w:spacing w:before="120" w:after="120" w:line="259" w:lineRule="auto"/>
              <w:ind w:left="717"/>
              <w:contextualSpacing/>
              <w:rPr>
                <w:rFonts w:eastAsia="Times New Roman" w:cstheme="minorHAnsi"/>
                <w:lang w:eastAsia="nl-NL"/>
              </w:rPr>
            </w:pPr>
          </w:p>
          <w:p w14:paraId="48525ADD" w14:textId="2DF99EF7" w:rsidR="000E241B" w:rsidRPr="008A1EFD" w:rsidRDefault="002D2036" w:rsidP="008A1EFD">
            <w:r w:rsidRPr="008A1EFD">
              <w:rPr>
                <w:rFonts w:eastAsia="Times New Roman" w:cstheme="minorHAnsi"/>
                <w:color w:val="000000"/>
                <w:szCs w:val="18"/>
                <w:lang w:eastAsia="nl-NL"/>
              </w:rPr>
              <w:t xml:space="preserve">De wegingsfactor voor dit onderdeel is </w:t>
            </w:r>
            <w:r w:rsidR="008A1EFD" w:rsidRPr="008A1EFD">
              <w:rPr>
                <w:rFonts w:eastAsia="Times New Roman" w:cstheme="minorHAnsi"/>
                <w:color w:val="000000"/>
                <w:szCs w:val="18"/>
                <w:lang w:eastAsia="nl-NL"/>
              </w:rPr>
              <w:t>2</w:t>
            </w:r>
            <w:r w:rsidRPr="008A1EFD">
              <w:rPr>
                <w:rFonts w:eastAsia="Times New Roman" w:cstheme="minorHAnsi"/>
                <w:color w:val="000000"/>
                <w:szCs w:val="18"/>
                <w:lang w:eastAsia="nl-NL"/>
              </w:rPr>
              <w:t>, zodat het maximum aantal te behalen punten voor het criterium "</w:t>
            </w:r>
            <w:r w:rsidR="008A1EFD" w:rsidRPr="008A1EFD">
              <w:rPr>
                <w:rFonts w:eastAsia="Times New Roman" w:cstheme="minorHAnsi"/>
                <w:color w:val="000000"/>
                <w:szCs w:val="18"/>
                <w:lang w:eastAsia="nl-NL"/>
              </w:rPr>
              <w:t>efficiency</w:t>
            </w:r>
            <w:r w:rsidRPr="008A1EFD">
              <w:rPr>
                <w:rFonts w:eastAsia="Times New Roman" w:cstheme="minorHAnsi"/>
                <w:color w:val="000000"/>
                <w:szCs w:val="18"/>
                <w:lang w:eastAsia="nl-NL"/>
              </w:rPr>
              <w:t>" 1</w:t>
            </w:r>
            <w:r w:rsidR="008A1EFD" w:rsidRPr="008A1EFD">
              <w:rPr>
                <w:rFonts w:eastAsia="Times New Roman" w:cstheme="minorHAnsi"/>
                <w:color w:val="000000"/>
                <w:szCs w:val="18"/>
                <w:lang w:eastAsia="nl-NL"/>
              </w:rPr>
              <w:t>0</w:t>
            </w:r>
            <w:r w:rsidRPr="008A1EFD">
              <w:rPr>
                <w:rFonts w:eastAsia="Times New Roman" w:cstheme="minorHAnsi"/>
                <w:color w:val="000000"/>
                <w:szCs w:val="18"/>
                <w:lang w:eastAsia="nl-NL"/>
              </w:rPr>
              <w:t xml:space="preserve"> punten bedraagt.</w:t>
            </w:r>
          </w:p>
        </w:tc>
      </w:tr>
      <w:tr w:rsidR="000E241B" w14:paraId="0C9A23C5" w14:textId="77777777" w:rsidTr="00CF120D">
        <w:tc>
          <w:tcPr>
            <w:tcW w:w="9212" w:type="dxa"/>
          </w:tcPr>
          <w:p w14:paraId="0AA9488A" w14:textId="77777777" w:rsidR="000E241B" w:rsidRDefault="000E241B" w:rsidP="00A53E71"/>
          <w:p w14:paraId="1B508CC2" w14:textId="77777777" w:rsidR="000E241B" w:rsidRDefault="000E241B" w:rsidP="00A53E71"/>
          <w:p w14:paraId="7C34B1E9" w14:textId="77777777" w:rsidR="000E241B" w:rsidRDefault="000E241B" w:rsidP="00A53E71"/>
        </w:tc>
      </w:tr>
    </w:tbl>
    <w:p w14:paraId="105AF43E" w14:textId="77777777" w:rsidR="000E241B" w:rsidRDefault="000E241B" w:rsidP="000E241B"/>
    <w:p w14:paraId="0C58A06E" w14:textId="6D48A15A" w:rsidR="000E241B" w:rsidRDefault="000E241B" w:rsidP="000E241B">
      <w:pPr>
        <w:pStyle w:val="Kop2"/>
        <w:rPr>
          <w:color w:val="0070C0"/>
        </w:rPr>
      </w:pPr>
      <w:r>
        <w:t>5 d. Bijdrage aan selectiecriterium d</w:t>
      </w:r>
      <w:r w:rsidR="000A7873">
        <w:t xml:space="preserve"> </w:t>
      </w:r>
      <w:r w:rsidR="00D571BB">
        <w:t>–</w:t>
      </w:r>
      <w:r w:rsidR="0012261D">
        <w:t xml:space="preserve"> </w:t>
      </w:r>
      <w:r w:rsidR="00C507EC">
        <w:t>Urgentie</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3EB68883" w14:textId="77777777" w:rsidTr="00CF120D">
        <w:tc>
          <w:tcPr>
            <w:tcW w:w="9212" w:type="dxa"/>
          </w:tcPr>
          <w:p w14:paraId="26C0EF97" w14:textId="77777777" w:rsidR="00C507EC" w:rsidRPr="00644BEF" w:rsidRDefault="00C507EC" w:rsidP="00C507EC">
            <w:pPr>
              <w:rPr>
                <w:rFonts w:cstheme="minorHAnsi"/>
              </w:rPr>
            </w:pPr>
            <w:r w:rsidRPr="001259CC">
              <w:rPr>
                <w:rFonts w:cstheme="minorHAnsi"/>
              </w:rPr>
              <w:t xml:space="preserve">Bij dit criterium gaat het om de vraag in hoeverre de opgave(n) die aangepakt worden geïdentificeerd zijn als opgaven die noodzakelijk aangepakt dienen te worden en op welke termijn die aanpak noodzakelijk is. </w:t>
            </w:r>
          </w:p>
          <w:p w14:paraId="52B440CE" w14:textId="77777777" w:rsidR="00C507EC" w:rsidRPr="00C03534" w:rsidRDefault="00C507EC" w:rsidP="00C507EC">
            <w:pPr>
              <w:pStyle w:val="Lijstalinea"/>
              <w:numPr>
                <w:ilvl w:val="0"/>
                <w:numId w:val="24"/>
              </w:numPr>
              <w:spacing w:after="160" w:line="259" w:lineRule="auto"/>
              <w:rPr>
                <w:rFonts w:cstheme="minorHAnsi"/>
              </w:rPr>
            </w:pPr>
            <w:r w:rsidRPr="00644BEF">
              <w:rPr>
                <w:rFonts w:cstheme="minorHAnsi"/>
              </w:rPr>
              <w:t>0 punten indien er sprake is van een opgave die die op grond van in het openstellingsbesluit weergegeven provinciale plannen noodzakelijk is, maar die op grond van die plannen pas op zeer lange termijn aangepakt hoeft, dat wil zeggen na 2027</w:t>
            </w:r>
          </w:p>
          <w:p w14:paraId="68270D94" w14:textId="77777777" w:rsidR="00C507EC" w:rsidRPr="0038067D" w:rsidRDefault="00C507EC" w:rsidP="00C507EC">
            <w:pPr>
              <w:pStyle w:val="Lijstalinea"/>
              <w:numPr>
                <w:ilvl w:val="0"/>
                <w:numId w:val="24"/>
              </w:numPr>
              <w:spacing w:after="160" w:line="259" w:lineRule="auto"/>
              <w:rPr>
                <w:rFonts w:cstheme="minorHAnsi"/>
              </w:rPr>
            </w:pPr>
            <w:r w:rsidRPr="0038067D">
              <w:rPr>
                <w:rFonts w:cstheme="minorHAnsi"/>
              </w:rPr>
              <w:t>1 punt op basis van een op grond</w:t>
            </w:r>
            <w:bookmarkStart w:id="0" w:name="_GoBack"/>
            <w:bookmarkEnd w:id="0"/>
            <w:r w:rsidRPr="0038067D">
              <w:rPr>
                <w:rFonts w:cstheme="minorHAnsi"/>
              </w:rPr>
              <w:t xml:space="preserve"> van in het openstellingsbesluit weergegeven provinciale plannen noodzakelijke opgave die op grond van die plannen pas op langere termijn aanpak hoeft, dat wil zeggen tussen 2022 en 2027</w:t>
            </w:r>
          </w:p>
          <w:p w14:paraId="3D40D270" w14:textId="77777777" w:rsidR="00C507EC" w:rsidRPr="002756D4" w:rsidRDefault="00C507EC" w:rsidP="00C507EC">
            <w:pPr>
              <w:pStyle w:val="Lijstalinea"/>
              <w:numPr>
                <w:ilvl w:val="0"/>
                <w:numId w:val="24"/>
              </w:numPr>
              <w:spacing w:after="160" w:line="259" w:lineRule="auto"/>
              <w:rPr>
                <w:rFonts w:cstheme="minorHAnsi"/>
              </w:rPr>
            </w:pPr>
            <w:r w:rsidRPr="002756D4">
              <w:rPr>
                <w:rFonts w:cstheme="minorHAnsi"/>
              </w:rPr>
              <w:t>2 punten op basis van een op grond van in het openstellingsbesluit weergegeven provinciale plannen noodzakelijke opgave die op grond van die plannen pas binnen afzienbare termijn aangepakt moet worden, dat wil zeggen in 2021</w:t>
            </w:r>
          </w:p>
          <w:p w14:paraId="7AD5ED33" w14:textId="77777777" w:rsidR="00C507EC" w:rsidRPr="002756D4" w:rsidRDefault="00C507EC" w:rsidP="00C507EC">
            <w:pPr>
              <w:pStyle w:val="Lijstalinea"/>
              <w:numPr>
                <w:ilvl w:val="0"/>
                <w:numId w:val="24"/>
              </w:numPr>
              <w:spacing w:after="160" w:line="259" w:lineRule="auto"/>
              <w:rPr>
                <w:rFonts w:cstheme="minorHAnsi"/>
              </w:rPr>
            </w:pPr>
            <w:r w:rsidRPr="002756D4">
              <w:rPr>
                <w:rFonts w:cstheme="minorHAnsi"/>
              </w:rPr>
              <w:t>3 punten op basis van een op grond van in het openstellingsbesluit weergegeven provinciale plannen noodzakelijke opgave die op grond van die plannen op korte termijn aangepakt moet worden, dat wil zeggen in 2020</w:t>
            </w:r>
          </w:p>
          <w:p w14:paraId="7BF9A78C" w14:textId="77777777" w:rsidR="00C507EC" w:rsidRPr="002756D4" w:rsidRDefault="00C507EC" w:rsidP="00C507EC">
            <w:pPr>
              <w:pStyle w:val="Lijstalinea"/>
              <w:numPr>
                <w:ilvl w:val="0"/>
                <w:numId w:val="24"/>
              </w:numPr>
              <w:spacing w:after="160" w:line="259" w:lineRule="auto"/>
              <w:rPr>
                <w:rFonts w:cstheme="minorHAnsi"/>
              </w:rPr>
            </w:pPr>
            <w:r w:rsidRPr="002756D4">
              <w:rPr>
                <w:rFonts w:cstheme="minorHAnsi"/>
              </w:rPr>
              <w:t>4 punten op basis van een op grond van in het openstellingsbesluit weergegeven provinciale plannen noodzakelijke opgave die op grond van die plannen snel aangepakt moet worden, dat wil zeggen in 2019</w:t>
            </w:r>
          </w:p>
          <w:p w14:paraId="339DA6F6" w14:textId="77777777" w:rsidR="00C507EC" w:rsidRPr="00C507EC" w:rsidRDefault="00C507EC" w:rsidP="00C507EC">
            <w:pPr>
              <w:pStyle w:val="Lijstalinea"/>
              <w:numPr>
                <w:ilvl w:val="0"/>
                <w:numId w:val="24"/>
              </w:numPr>
              <w:spacing w:after="160" w:line="259" w:lineRule="auto"/>
              <w:rPr>
                <w:rFonts w:cstheme="minorHAnsi"/>
              </w:rPr>
            </w:pPr>
            <w:r w:rsidRPr="002756D4">
              <w:rPr>
                <w:rFonts w:cstheme="minorHAnsi"/>
              </w:rPr>
              <w:t xml:space="preserve">5 punten indien er sprake is van een op grond van in het openstellingsbesluit weergegeven provinciale plannen noodzakelijk opgave, die op grond van die plannen </w:t>
            </w:r>
            <w:r w:rsidRPr="00C507EC">
              <w:rPr>
                <w:rFonts w:cstheme="minorHAnsi"/>
              </w:rPr>
              <w:t>onmiddellijk aangepakt moet worden, dat wil zeggen in 2018.</w:t>
            </w:r>
          </w:p>
          <w:p w14:paraId="107A4BB1" w14:textId="735D2F0D" w:rsidR="000E241B" w:rsidRDefault="0012261D" w:rsidP="00C507EC">
            <w:r w:rsidRPr="00C507EC">
              <w:rPr>
                <w:rFonts w:eastAsia="Times New Roman" w:cstheme="minorHAnsi"/>
                <w:color w:val="000000"/>
                <w:szCs w:val="18"/>
                <w:lang w:eastAsia="nl-NL"/>
              </w:rPr>
              <w:t xml:space="preserve">De wegingsfactor voor dit onderdeel is </w:t>
            </w:r>
            <w:r w:rsidR="00C507EC" w:rsidRPr="00C507EC">
              <w:rPr>
                <w:rFonts w:eastAsia="Times New Roman" w:cstheme="minorHAnsi"/>
                <w:color w:val="000000"/>
                <w:szCs w:val="18"/>
                <w:lang w:eastAsia="nl-NL"/>
              </w:rPr>
              <w:t>1</w:t>
            </w:r>
            <w:r w:rsidRPr="00C507EC">
              <w:rPr>
                <w:rFonts w:eastAsia="Times New Roman" w:cstheme="minorHAnsi"/>
                <w:color w:val="000000"/>
                <w:szCs w:val="18"/>
                <w:lang w:eastAsia="nl-NL"/>
              </w:rPr>
              <w:t>, zodat het maximum aantal te behalen punten voor het criterium "</w:t>
            </w:r>
            <w:r w:rsidR="00C507EC" w:rsidRPr="00C507EC">
              <w:rPr>
                <w:rFonts w:eastAsia="Times New Roman" w:cstheme="minorHAnsi"/>
                <w:color w:val="000000"/>
                <w:szCs w:val="18"/>
                <w:lang w:eastAsia="nl-NL"/>
              </w:rPr>
              <w:t>urgentie</w:t>
            </w:r>
            <w:r w:rsidRPr="00C507EC">
              <w:rPr>
                <w:rFonts w:eastAsia="Times New Roman" w:cstheme="minorHAnsi"/>
                <w:color w:val="000000"/>
                <w:szCs w:val="18"/>
                <w:lang w:eastAsia="nl-NL"/>
              </w:rPr>
              <w:t xml:space="preserve">" </w:t>
            </w:r>
            <w:r w:rsidR="00C507EC" w:rsidRPr="00C507EC">
              <w:rPr>
                <w:rFonts w:eastAsia="Times New Roman" w:cstheme="minorHAnsi"/>
                <w:color w:val="000000"/>
                <w:szCs w:val="18"/>
                <w:lang w:eastAsia="nl-NL"/>
              </w:rPr>
              <w:t>5</w:t>
            </w:r>
            <w:r w:rsidRPr="00C507EC">
              <w:rPr>
                <w:rFonts w:eastAsia="Times New Roman" w:cstheme="minorHAnsi"/>
                <w:color w:val="000000"/>
                <w:szCs w:val="18"/>
                <w:lang w:eastAsia="nl-NL"/>
              </w:rPr>
              <w:t xml:space="preserve"> punten bedraagt.</w:t>
            </w:r>
          </w:p>
        </w:tc>
      </w:tr>
      <w:tr w:rsidR="000E241B" w14:paraId="52388586" w14:textId="77777777" w:rsidTr="00CF120D">
        <w:tc>
          <w:tcPr>
            <w:tcW w:w="9212" w:type="dxa"/>
          </w:tcPr>
          <w:p w14:paraId="7B9FE0CE" w14:textId="77777777" w:rsidR="000E241B" w:rsidRDefault="000E241B" w:rsidP="00A53E71"/>
          <w:p w14:paraId="3F802929" w14:textId="77777777" w:rsidR="000E241B" w:rsidRDefault="000E241B" w:rsidP="00A53E71"/>
          <w:p w14:paraId="32B7DA25" w14:textId="77777777" w:rsidR="000E241B" w:rsidRDefault="000E241B" w:rsidP="00A53E71"/>
        </w:tc>
      </w:tr>
    </w:tbl>
    <w:p w14:paraId="5D67357A" w14:textId="77777777" w:rsidR="000E241B" w:rsidRDefault="000E241B" w:rsidP="00A9432C"/>
    <w:p w14:paraId="5B7B7451" w14:textId="77777777" w:rsidR="000E241B" w:rsidRDefault="000E241B" w:rsidP="00BC188D"/>
    <w:p w14:paraId="2A2A2FF4" w14:textId="77777777" w:rsidR="00AB1BFB" w:rsidRDefault="00AB1BFB" w:rsidP="00EC6FC4">
      <w:pPr>
        <w:pStyle w:val="Lijstalinea"/>
        <w:numPr>
          <w:ilvl w:val="0"/>
          <w:numId w:val="2"/>
        </w:numPr>
        <w:spacing w:after="200" w:line="276" w:lineRule="auto"/>
        <w:rPr>
          <w:rFonts w:eastAsiaTheme="majorEastAsia" w:cstheme="majorBidi"/>
          <w:b/>
          <w:bCs/>
          <w:sz w:val="24"/>
          <w:szCs w:val="28"/>
          <w:u w:val="single"/>
        </w:rPr>
      </w:pPr>
      <w:r w:rsidRPr="00EC6FC4">
        <w:rPr>
          <w:rFonts w:eastAsiaTheme="majorEastAsia" w:cstheme="majorBidi"/>
          <w:b/>
          <w:bCs/>
          <w:sz w:val="24"/>
          <w:szCs w:val="28"/>
          <w:u w:val="single"/>
        </w:rPr>
        <w:t xml:space="preserve">Begroting </w:t>
      </w:r>
    </w:p>
    <w:p w14:paraId="2F7E6607"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p w14:paraId="1F1CF1D6" w14:textId="77777777" w:rsidR="00A63286" w:rsidRDefault="00EC6FC4" w:rsidP="00EC6FC4">
      <w:pPr>
        <w:spacing w:after="200" w:line="276" w:lineRule="auto"/>
      </w:pPr>
      <w:r>
        <w:t>Neem hieronder uw projectbegroting op en licht toe</w:t>
      </w:r>
      <w:r w:rsidR="00AD3BB1">
        <w:t xml:space="preserve"> hoe u bent gekomen tot de bedragen</w:t>
      </w:r>
      <w:r>
        <w:t>.</w:t>
      </w:r>
      <w:r w:rsidR="00A9432C">
        <w:t xml:space="preserve"> Deze beschrijving dient alleen ter onderbouwing: de begroting zoals opgegeven in het aanvraagformulier bij de aanvraag is leidend voor het berekenen van de subsidie. </w:t>
      </w:r>
      <w:r w:rsidR="003B78F6">
        <w:t xml:space="preserve">Als u de begroting hieronder niet kwijt kunt, mag u deze ook als extra bijlage uploaden.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3DC0B789" w14:textId="77777777" w:rsidTr="00C16F7D">
        <w:tc>
          <w:tcPr>
            <w:tcW w:w="9212" w:type="dxa"/>
          </w:tcPr>
          <w:p w14:paraId="347669AC" w14:textId="77777777" w:rsidR="00EC6FC4" w:rsidRDefault="00EC6FC4" w:rsidP="00C16F7D"/>
        </w:tc>
      </w:tr>
      <w:tr w:rsidR="00EC6FC4" w14:paraId="725F0090" w14:textId="77777777" w:rsidTr="00C16F7D">
        <w:tc>
          <w:tcPr>
            <w:tcW w:w="9212" w:type="dxa"/>
          </w:tcPr>
          <w:p w14:paraId="254DEA9F" w14:textId="77777777" w:rsidR="00EC6FC4" w:rsidRDefault="00EC6FC4" w:rsidP="00C16F7D"/>
          <w:p w14:paraId="392EA629" w14:textId="77777777" w:rsidR="00EC6FC4" w:rsidRDefault="00EC6FC4" w:rsidP="00C16F7D"/>
          <w:p w14:paraId="4DA948E9" w14:textId="77777777" w:rsidR="00EC6FC4" w:rsidRDefault="00EC6FC4" w:rsidP="00C16F7D"/>
        </w:tc>
      </w:tr>
    </w:tbl>
    <w:p w14:paraId="41A5800F" w14:textId="77777777" w:rsidR="00EC6FC4" w:rsidRPr="00EC6FC4" w:rsidRDefault="00EC6FC4" w:rsidP="00EC6FC4">
      <w:pPr>
        <w:spacing w:after="200" w:line="276" w:lineRule="auto"/>
        <w:rPr>
          <w:b/>
        </w:rPr>
      </w:pPr>
    </w:p>
    <w:p w14:paraId="052EA116" w14:textId="77777777" w:rsidR="00A63286" w:rsidRPr="00EC6FC4" w:rsidRDefault="00A63286" w:rsidP="00A63286">
      <w:pPr>
        <w:rPr>
          <w:b/>
        </w:rPr>
      </w:pPr>
      <w:r w:rsidRPr="00EC6FC4">
        <w:rPr>
          <w:b/>
        </w:rPr>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762CC">
            <w:pPr>
              <w:rPr>
                <w:b/>
                <w:szCs w:val="18"/>
              </w:rPr>
            </w:pPr>
            <w:r w:rsidRPr="00A9432C">
              <w:rPr>
                <w:b/>
                <w:szCs w:val="18"/>
              </w:rPr>
              <w:t>Financier subsidiabele kosten</w:t>
            </w:r>
          </w:p>
        </w:tc>
        <w:tc>
          <w:tcPr>
            <w:tcW w:w="1410" w:type="dxa"/>
          </w:tcPr>
          <w:p w14:paraId="45E964DB" w14:textId="77777777" w:rsidR="00A63286" w:rsidRPr="00A9432C" w:rsidRDefault="00A63286" w:rsidP="006762CC">
            <w:pPr>
              <w:rPr>
                <w:b/>
                <w:szCs w:val="18"/>
              </w:rPr>
            </w:pPr>
            <w:r w:rsidRPr="00A9432C">
              <w:rPr>
                <w:b/>
                <w:szCs w:val="18"/>
              </w:rPr>
              <w:t>Begroting</w:t>
            </w:r>
          </w:p>
        </w:tc>
        <w:tc>
          <w:tcPr>
            <w:tcW w:w="831" w:type="dxa"/>
          </w:tcPr>
          <w:p w14:paraId="25CF1069" w14:textId="77777777" w:rsidR="00A63286" w:rsidRPr="00A9432C" w:rsidRDefault="00A63286" w:rsidP="006762CC">
            <w:pPr>
              <w:rPr>
                <w:b/>
                <w:szCs w:val="18"/>
              </w:rPr>
            </w:pPr>
            <w:r w:rsidRPr="00A9432C">
              <w:rPr>
                <w:b/>
                <w:szCs w:val="18"/>
              </w:rPr>
              <w:t>%</w:t>
            </w:r>
          </w:p>
        </w:tc>
        <w:tc>
          <w:tcPr>
            <w:tcW w:w="2519" w:type="dxa"/>
          </w:tcPr>
          <w:p w14:paraId="13B5405F" w14:textId="77777777" w:rsidR="00A63286" w:rsidRPr="00A9432C" w:rsidRDefault="00EC6FC4" w:rsidP="006762CC">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762CC">
            <w:pPr>
              <w:rPr>
                <w:szCs w:val="18"/>
              </w:rPr>
            </w:pPr>
            <w:r w:rsidRPr="00A9432C">
              <w:rPr>
                <w:szCs w:val="18"/>
              </w:rPr>
              <w:t>€ 0,00</w:t>
            </w:r>
          </w:p>
        </w:tc>
        <w:tc>
          <w:tcPr>
            <w:tcW w:w="831" w:type="dxa"/>
          </w:tcPr>
          <w:p w14:paraId="118EA233" w14:textId="77777777" w:rsidR="00A63286" w:rsidRPr="00A9432C" w:rsidRDefault="00A63286" w:rsidP="006762CC">
            <w:pPr>
              <w:rPr>
                <w:szCs w:val="18"/>
              </w:rPr>
            </w:pPr>
            <w:r w:rsidRPr="00A9432C">
              <w:rPr>
                <w:szCs w:val="18"/>
              </w:rPr>
              <w:t>…</w:t>
            </w:r>
          </w:p>
        </w:tc>
        <w:tc>
          <w:tcPr>
            <w:tcW w:w="2519" w:type="dxa"/>
          </w:tcPr>
          <w:p w14:paraId="27F147BC" w14:textId="77777777" w:rsidR="00A63286" w:rsidRPr="00A9432C" w:rsidRDefault="00A63286" w:rsidP="006762CC">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762CC">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762CC">
            <w:pPr>
              <w:rPr>
                <w:szCs w:val="18"/>
              </w:rPr>
            </w:pPr>
            <w:r w:rsidRPr="00A9432C">
              <w:rPr>
                <w:szCs w:val="18"/>
              </w:rPr>
              <w:t>…</w:t>
            </w:r>
          </w:p>
        </w:tc>
        <w:tc>
          <w:tcPr>
            <w:tcW w:w="2519" w:type="dxa"/>
          </w:tcPr>
          <w:p w14:paraId="282C30B1" w14:textId="77777777" w:rsidR="00A63286" w:rsidRPr="00A9432C" w:rsidRDefault="00A63286" w:rsidP="006762CC">
            <w:pPr>
              <w:rPr>
                <w:szCs w:val="18"/>
              </w:rPr>
            </w:pPr>
          </w:p>
        </w:tc>
      </w:tr>
      <w:tr w:rsidR="004A2BB3" w:rsidRPr="000E29EF" w14:paraId="0EFD742D" w14:textId="77777777" w:rsidTr="00BC4D7B">
        <w:trPr>
          <w:trHeight w:val="238"/>
        </w:trPr>
        <w:tc>
          <w:tcPr>
            <w:tcW w:w="4307" w:type="dxa"/>
          </w:tcPr>
          <w:p w14:paraId="470A518F" w14:textId="77777777" w:rsidR="004A2BB3" w:rsidRPr="00A9432C" w:rsidRDefault="004A2BB3" w:rsidP="00BC4D7B">
            <w:pPr>
              <w:rPr>
                <w:szCs w:val="18"/>
              </w:rPr>
            </w:pPr>
            <w:r w:rsidRPr="00A9432C">
              <w:rPr>
                <w:szCs w:val="18"/>
              </w:rPr>
              <w:t>Eigen bijdrage(n) aanvrager(s)</w:t>
            </w:r>
          </w:p>
        </w:tc>
        <w:tc>
          <w:tcPr>
            <w:tcW w:w="1410" w:type="dxa"/>
          </w:tcPr>
          <w:p w14:paraId="71E7A354" w14:textId="77777777" w:rsidR="004A2BB3" w:rsidRPr="00A9432C" w:rsidRDefault="004A2BB3" w:rsidP="00BC4D7B">
            <w:pPr>
              <w:rPr>
                <w:szCs w:val="18"/>
              </w:rPr>
            </w:pPr>
            <w:r w:rsidRPr="00A9432C">
              <w:rPr>
                <w:szCs w:val="18"/>
              </w:rPr>
              <w:t>€ 0,00</w:t>
            </w:r>
          </w:p>
        </w:tc>
        <w:tc>
          <w:tcPr>
            <w:tcW w:w="831" w:type="dxa"/>
          </w:tcPr>
          <w:p w14:paraId="5E71B930" w14:textId="77777777" w:rsidR="004A2BB3" w:rsidRPr="00A9432C" w:rsidRDefault="004A2BB3" w:rsidP="00BC4D7B">
            <w:pPr>
              <w:rPr>
                <w:szCs w:val="18"/>
              </w:rPr>
            </w:pPr>
            <w:r w:rsidRPr="00A9432C">
              <w:rPr>
                <w:szCs w:val="18"/>
              </w:rPr>
              <w:t>…</w:t>
            </w:r>
          </w:p>
        </w:tc>
        <w:tc>
          <w:tcPr>
            <w:tcW w:w="2519" w:type="dxa"/>
          </w:tcPr>
          <w:p w14:paraId="4BDA4107" w14:textId="77777777" w:rsidR="004A2BB3" w:rsidRPr="00A9432C" w:rsidRDefault="004A2BB3" w:rsidP="00BC4D7B">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762CC">
            <w:pPr>
              <w:rPr>
                <w:szCs w:val="18"/>
              </w:rPr>
            </w:pPr>
            <w:r w:rsidRPr="00A9432C">
              <w:rPr>
                <w:szCs w:val="18"/>
              </w:rPr>
              <w:t>Totale financiering</w:t>
            </w:r>
          </w:p>
        </w:tc>
        <w:tc>
          <w:tcPr>
            <w:tcW w:w="1410" w:type="dxa"/>
          </w:tcPr>
          <w:p w14:paraId="43281704" w14:textId="77777777" w:rsidR="00A63286" w:rsidRPr="00A9432C" w:rsidRDefault="00A63286" w:rsidP="006762CC">
            <w:pPr>
              <w:rPr>
                <w:i/>
                <w:szCs w:val="18"/>
              </w:rPr>
            </w:pPr>
            <w:r w:rsidRPr="00A9432C">
              <w:rPr>
                <w:szCs w:val="18"/>
              </w:rPr>
              <w:t>€ 0,00</w:t>
            </w:r>
          </w:p>
        </w:tc>
        <w:tc>
          <w:tcPr>
            <w:tcW w:w="831" w:type="dxa"/>
          </w:tcPr>
          <w:p w14:paraId="7407C35A" w14:textId="77777777" w:rsidR="00A63286" w:rsidRPr="00A9432C" w:rsidRDefault="00A63286" w:rsidP="006762CC">
            <w:pPr>
              <w:rPr>
                <w:szCs w:val="18"/>
              </w:rPr>
            </w:pPr>
            <w:r w:rsidRPr="00A9432C">
              <w:rPr>
                <w:szCs w:val="18"/>
              </w:rPr>
              <w:t>100</w:t>
            </w:r>
          </w:p>
        </w:tc>
        <w:tc>
          <w:tcPr>
            <w:tcW w:w="2519" w:type="dxa"/>
          </w:tcPr>
          <w:p w14:paraId="68DE37CC" w14:textId="77777777" w:rsidR="00A63286" w:rsidRPr="00A9432C" w:rsidRDefault="00A63286" w:rsidP="006762CC">
            <w:pPr>
              <w:rPr>
                <w:szCs w:val="18"/>
              </w:rPr>
            </w:pPr>
          </w:p>
        </w:tc>
      </w:tr>
    </w:tbl>
    <w:p w14:paraId="5DCA1D76" w14:textId="77777777" w:rsidR="00A63286" w:rsidRDefault="00A63286" w:rsidP="00A63286">
      <w:r>
        <w:t xml:space="preserve"> </w:t>
      </w:r>
    </w:p>
    <w:p w14:paraId="2DD9130E" w14:textId="69C6921B" w:rsidR="00DF3A74" w:rsidRDefault="00A63286" w:rsidP="00A63286">
      <w:r>
        <w:lastRenderedPageBreak/>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niet hoger</w:t>
      </w:r>
      <w:r w:rsidR="00DF3A74">
        <w:t xml:space="preserve"> zijn</w:t>
      </w:r>
      <w:r w:rsidR="00DF3A74" w:rsidRPr="002F28D3">
        <w:t xml:space="preserve"> dan 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1E33A5E8" w14:textId="130217E3" w:rsidR="00EC6FC4" w:rsidRDefault="00EC6FC4" w:rsidP="00EC6FC4">
      <w:r>
        <w:t>Alleen van toepassing als u als aanvrager voor dit project aanbestedingsplichtig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762CC">
        <w:tc>
          <w:tcPr>
            <w:tcW w:w="9212" w:type="dxa"/>
          </w:tcPr>
          <w:p w14:paraId="7C5B0A85" w14:textId="77777777" w:rsidR="00A63286" w:rsidRDefault="00EC6FC4" w:rsidP="006762CC">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762CC">
        <w:tc>
          <w:tcPr>
            <w:tcW w:w="9212" w:type="dxa"/>
          </w:tcPr>
          <w:p w14:paraId="299E4C2F" w14:textId="77777777" w:rsidR="00A63286" w:rsidRDefault="00A63286" w:rsidP="006762CC"/>
          <w:p w14:paraId="38DD7EE4" w14:textId="77777777" w:rsidR="00A63286" w:rsidRDefault="00A63286" w:rsidP="006762CC"/>
          <w:p w14:paraId="2459C62C" w14:textId="77777777" w:rsidR="00A63286" w:rsidRDefault="00A63286" w:rsidP="006762CC"/>
          <w:p w14:paraId="23145B8E" w14:textId="77777777" w:rsidR="00A63286" w:rsidRDefault="00A63286" w:rsidP="006762CC"/>
        </w:tc>
      </w:tr>
    </w:tbl>
    <w:p w14:paraId="7B51FCC5" w14:textId="77777777" w:rsidR="000E29EF" w:rsidRDefault="000E29EF" w:rsidP="00AB1BFB">
      <w:pPr>
        <w:spacing w:after="200" w:line="276" w:lineRule="auto"/>
        <w:rPr>
          <w:b/>
        </w:rPr>
      </w:pPr>
    </w:p>
    <w:p w14:paraId="135B172B" w14:textId="77777777" w:rsidR="00867CBD" w:rsidRDefault="00867CBD" w:rsidP="00867CBD">
      <w:pPr>
        <w:pStyle w:val="Kop1"/>
        <w:numPr>
          <w:ilvl w:val="0"/>
          <w:numId w:val="2"/>
        </w:numPr>
      </w:pPr>
      <w:r>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AC16EB">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AC16EB">
        <w:tc>
          <w:tcPr>
            <w:tcW w:w="9212" w:type="dxa"/>
          </w:tcPr>
          <w:p w14:paraId="2601BD05" w14:textId="77777777" w:rsidR="00B5290D" w:rsidRDefault="00B5290D" w:rsidP="00AC16EB"/>
          <w:p w14:paraId="2BBD2283" w14:textId="77777777" w:rsidR="00B5290D" w:rsidRDefault="00B5290D" w:rsidP="00AC16EB"/>
          <w:p w14:paraId="11E1D030" w14:textId="77777777" w:rsidR="00B5290D" w:rsidRDefault="00B5290D" w:rsidP="00AC16EB"/>
          <w:p w14:paraId="1EFC77B0" w14:textId="77777777" w:rsidR="00B5290D" w:rsidRDefault="00B5290D" w:rsidP="00AC16EB"/>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1630" w14:textId="77777777" w:rsidR="005C09BE" w:rsidRDefault="005C09BE" w:rsidP="004B77F2">
      <w:r>
        <w:separator/>
      </w:r>
    </w:p>
  </w:endnote>
  <w:endnote w:type="continuationSeparator" w:id="0">
    <w:p w14:paraId="4DF6AB27" w14:textId="77777777" w:rsidR="005C09BE" w:rsidRDefault="005C09BE"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14:paraId="1EC4B030" w14:textId="5117D8CD" w:rsidR="00A23692" w:rsidRDefault="00A23692">
        <w:pPr>
          <w:pStyle w:val="Voettekst"/>
          <w:jc w:val="right"/>
        </w:pPr>
        <w:r>
          <w:fldChar w:fldCharType="begin"/>
        </w:r>
        <w:r>
          <w:instrText>PAGE   \* MERGEFORMAT</w:instrText>
        </w:r>
        <w:r>
          <w:fldChar w:fldCharType="separate"/>
        </w:r>
        <w:r w:rsidR="00C507EC">
          <w:rPr>
            <w:noProof/>
          </w:rPr>
          <w:t>1</w:t>
        </w:r>
        <w:r>
          <w:fldChar w:fldCharType="end"/>
        </w:r>
      </w:p>
    </w:sdtContent>
  </w:sdt>
  <w:p w14:paraId="7AA7D37D" w14:textId="77777777" w:rsidR="00812137" w:rsidRPr="00A23692" w:rsidRDefault="00A23692">
    <w:pPr>
      <w:pStyle w:val="Voettekst"/>
      <w:rPr>
        <w:i/>
        <w:sz w:val="16"/>
        <w:szCs w:val="16"/>
      </w:rPr>
    </w:pPr>
    <w:r w:rsidRPr="00A23692">
      <w:rPr>
        <w:i/>
        <w:sz w:val="16"/>
        <w:szCs w:val="16"/>
      </w:rPr>
      <w:t xml:space="preserve">Versie </w:t>
    </w:r>
    <w:r w:rsidR="00575633">
      <w:rPr>
        <w:i/>
        <w:sz w:val="16"/>
        <w:szCs w:val="16"/>
      </w:rPr>
      <w:t xml:space="preserve">3 – </w:t>
    </w:r>
    <w:r w:rsidR="00EC6FC4">
      <w:rPr>
        <w:i/>
        <w:sz w:val="16"/>
        <w:szCs w:val="16"/>
      </w:rPr>
      <w:t>mei</w:t>
    </w:r>
    <w:r w:rsidR="00575633">
      <w:rPr>
        <w:i/>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4F75" w14:textId="77777777" w:rsidR="005C09BE" w:rsidRDefault="005C09BE" w:rsidP="004B77F2">
      <w:r>
        <w:separator/>
      </w:r>
    </w:p>
  </w:footnote>
  <w:footnote w:type="continuationSeparator" w:id="0">
    <w:p w14:paraId="631F19E7" w14:textId="77777777" w:rsidR="005C09BE" w:rsidRDefault="005C09BE"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F423C"/>
    <w:multiLevelType w:val="hybridMultilevel"/>
    <w:tmpl w:val="90684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E6817"/>
    <w:multiLevelType w:val="hybridMultilevel"/>
    <w:tmpl w:val="FD2887A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97E2E"/>
    <w:multiLevelType w:val="hybridMultilevel"/>
    <w:tmpl w:val="FF9CB2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D717E9"/>
    <w:multiLevelType w:val="hybridMultilevel"/>
    <w:tmpl w:val="1A3A7D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880660"/>
    <w:multiLevelType w:val="hybridMultilevel"/>
    <w:tmpl w:val="6E960EB6"/>
    <w:lvl w:ilvl="0" w:tplc="04130001">
      <w:start w:val="1"/>
      <w:numFmt w:val="bullet"/>
      <w:lvlText w:val=""/>
      <w:lvlJc w:val="left"/>
      <w:pPr>
        <w:ind w:left="714" w:hanging="360"/>
      </w:pPr>
      <w:rPr>
        <w:rFonts w:ascii="Symbol" w:hAnsi="Symbol" w:hint="default"/>
      </w:rPr>
    </w:lvl>
    <w:lvl w:ilvl="1" w:tplc="04130003">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10" w15:restartNumberingAfterBreak="0">
    <w:nsid w:val="3BE74759"/>
    <w:multiLevelType w:val="hybridMultilevel"/>
    <w:tmpl w:val="A5F42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634D78"/>
    <w:multiLevelType w:val="hybridMultilevel"/>
    <w:tmpl w:val="63B48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5710CB"/>
    <w:multiLevelType w:val="hybridMultilevel"/>
    <w:tmpl w:val="8B0A5F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0B43BD"/>
    <w:multiLevelType w:val="hybridMultilevel"/>
    <w:tmpl w:val="D18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7B137D"/>
    <w:multiLevelType w:val="hybridMultilevel"/>
    <w:tmpl w:val="93AA55BC"/>
    <w:lvl w:ilvl="0" w:tplc="E0F6F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A862AA"/>
    <w:multiLevelType w:val="hybridMultilevel"/>
    <w:tmpl w:val="DC16BA7E"/>
    <w:lvl w:ilvl="0" w:tplc="B72814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C55EE6"/>
    <w:multiLevelType w:val="multilevel"/>
    <w:tmpl w:val="2D045ADC"/>
    <w:lvl w:ilvl="0">
      <w:start w:val="10"/>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3252DFF"/>
    <w:multiLevelType w:val="hybridMultilevel"/>
    <w:tmpl w:val="B76A0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943FB7"/>
    <w:multiLevelType w:val="multilevel"/>
    <w:tmpl w:val="EBA01CCC"/>
    <w:lvl w:ilvl="0">
      <w:start w:val="1"/>
      <w:numFmt w:val="decimal"/>
      <w:lvlText w:val="%1."/>
      <w:lvlJc w:val="left"/>
      <w:pPr>
        <w:ind w:left="714" w:firstLine="360"/>
      </w:pPr>
      <w:rPr>
        <w:rFonts w:cs="Times New Roman" w:hint="default"/>
      </w:rPr>
    </w:lvl>
    <w:lvl w:ilvl="1">
      <w:start w:val="1"/>
      <w:numFmt w:val="lowerLetter"/>
      <w:lvlText w:val="%2."/>
      <w:lvlJc w:val="left"/>
      <w:pPr>
        <w:ind w:left="1434" w:firstLine="1080"/>
      </w:pPr>
      <w:rPr>
        <w:rFonts w:cs="Times New Roman"/>
      </w:rPr>
    </w:lvl>
    <w:lvl w:ilvl="2">
      <w:start w:val="1"/>
      <w:numFmt w:val="lowerRoman"/>
      <w:lvlText w:val="%3."/>
      <w:lvlJc w:val="right"/>
      <w:pPr>
        <w:ind w:left="2154" w:firstLine="1980"/>
      </w:pPr>
      <w:rPr>
        <w:rFonts w:cs="Times New Roman"/>
      </w:rPr>
    </w:lvl>
    <w:lvl w:ilvl="3">
      <w:start w:val="1"/>
      <w:numFmt w:val="decimal"/>
      <w:lvlText w:val="%4."/>
      <w:lvlJc w:val="left"/>
      <w:pPr>
        <w:ind w:left="2874" w:firstLine="2520"/>
      </w:pPr>
      <w:rPr>
        <w:rFonts w:cs="Times New Roman"/>
      </w:rPr>
    </w:lvl>
    <w:lvl w:ilvl="4">
      <w:start w:val="1"/>
      <w:numFmt w:val="lowerLetter"/>
      <w:lvlText w:val="%5."/>
      <w:lvlJc w:val="left"/>
      <w:pPr>
        <w:ind w:left="3594" w:firstLine="3240"/>
      </w:pPr>
      <w:rPr>
        <w:rFonts w:cs="Times New Roman"/>
      </w:rPr>
    </w:lvl>
    <w:lvl w:ilvl="5">
      <w:start w:val="1"/>
      <w:numFmt w:val="lowerRoman"/>
      <w:lvlText w:val="%6."/>
      <w:lvlJc w:val="right"/>
      <w:pPr>
        <w:ind w:left="4314" w:firstLine="4140"/>
      </w:pPr>
      <w:rPr>
        <w:rFonts w:cs="Times New Roman"/>
      </w:rPr>
    </w:lvl>
    <w:lvl w:ilvl="6">
      <w:start w:val="1"/>
      <w:numFmt w:val="decimal"/>
      <w:lvlText w:val="%7."/>
      <w:lvlJc w:val="left"/>
      <w:pPr>
        <w:ind w:left="5034" w:firstLine="4680"/>
      </w:pPr>
      <w:rPr>
        <w:rFonts w:cs="Times New Roman"/>
      </w:rPr>
    </w:lvl>
    <w:lvl w:ilvl="7">
      <w:start w:val="1"/>
      <w:numFmt w:val="lowerLetter"/>
      <w:lvlText w:val="%8."/>
      <w:lvlJc w:val="left"/>
      <w:pPr>
        <w:ind w:left="5754" w:firstLine="5400"/>
      </w:pPr>
      <w:rPr>
        <w:rFonts w:cs="Times New Roman"/>
      </w:rPr>
    </w:lvl>
    <w:lvl w:ilvl="8">
      <w:start w:val="1"/>
      <w:numFmt w:val="lowerRoman"/>
      <w:lvlText w:val="%9."/>
      <w:lvlJc w:val="right"/>
      <w:pPr>
        <w:ind w:left="6474" w:firstLine="6300"/>
      </w:pPr>
      <w:rPr>
        <w:rFonts w:cs="Times New Roman"/>
      </w:rPr>
    </w:lvl>
  </w:abstractNum>
  <w:num w:numId="1">
    <w:abstractNumId w:val="16"/>
  </w:num>
  <w:num w:numId="2">
    <w:abstractNumId w:val="21"/>
  </w:num>
  <w:num w:numId="3">
    <w:abstractNumId w:val="20"/>
  </w:num>
  <w:num w:numId="4">
    <w:abstractNumId w:val="8"/>
  </w:num>
  <w:num w:numId="5">
    <w:abstractNumId w:val="5"/>
  </w:num>
  <w:num w:numId="6">
    <w:abstractNumId w:val="4"/>
  </w:num>
  <w:num w:numId="7">
    <w:abstractNumId w:val="7"/>
  </w:num>
  <w:num w:numId="8">
    <w:abstractNumId w:val="15"/>
  </w:num>
  <w:num w:numId="9">
    <w:abstractNumId w:val="0"/>
  </w:num>
  <w:num w:numId="10">
    <w:abstractNumId w:val="14"/>
  </w:num>
  <w:num w:numId="11">
    <w:abstractNumId w:val="23"/>
  </w:num>
  <w:num w:numId="12">
    <w:abstractNumId w:val="9"/>
  </w:num>
  <w:num w:numId="13">
    <w:abstractNumId w:val="2"/>
  </w:num>
  <w:num w:numId="14">
    <w:abstractNumId w:val="12"/>
  </w:num>
  <w:num w:numId="15">
    <w:abstractNumId w:val="10"/>
  </w:num>
  <w:num w:numId="16">
    <w:abstractNumId w:val="18"/>
  </w:num>
  <w:num w:numId="17">
    <w:abstractNumId w:val="6"/>
  </w:num>
  <w:num w:numId="18">
    <w:abstractNumId w:val="19"/>
  </w:num>
  <w:num w:numId="19">
    <w:abstractNumId w:val="3"/>
  </w:num>
  <w:num w:numId="20">
    <w:abstractNumId w:val="17"/>
  </w:num>
  <w:num w:numId="21">
    <w:abstractNumId w:val="11"/>
  </w:num>
  <w:num w:numId="22">
    <w:abstractNumId w:val="1"/>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A7873"/>
    <w:rsid w:val="000D59E5"/>
    <w:rsid w:val="000E241B"/>
    <w:rsid w:val="000E29EF"/>
    <w:rsid w:val="00107DE8"/>
    <w:rsid w:val="00107FF0"/>
    <w:rsid w:val="0012261D"/>
    <w:rsid w:val="001C3FCC"/>
    <w:rsid w:val="001D12F2"/>
    <w:rsid w:val="001D64DD"/>
    <w:rsid w:val="001E0C7A"/>
    <w:rsid w:val="001E4A0C"/>
    <w:rsid w:val="00220639"/>
    <w:rsid w:val="00227B74"/>
    <w:rsid w:val="00281B52"/>
    <w:rsid w:val="002D2036"/>
    <w:rsid w:val="002F28D3"/>
    <w:rsid w:val="00331699"/>
    <w:rsid w:val="00344E0E"/>
    <w:rsid w:val="003A073B"/>
    <w:rsid w:val="003B1B5F"/>
    <w:rsid w:val="003B78F6"/>
    <w:rsid w:val="003E6DFA"/>
    <w:rsid w:val="00401491"/>
    <w:rsid w:val="00433A21"/>
    <w:rsid w:val="0045627C"/>
    <w:rsid w:val="004622CC"/>
    <w:rsid w:val="004769E6"/>
    <w:rsid w:val="004A2BB3"/>
    <w:rsid w:val="004B77F2"/>
    <w:rsid w:val="004C5BA1"/>
    <w:rsid w:val="004C6C99"/>
    <w:rsid w:val="00507F41"/>
    <w:rsid w:val="00575633"/>
    <w:rsid w:val="005C09BE"/>
    <w:rsid w:val="005C26C8"/>
    <w:rsid w:val="0060457B"/>
    <w:rsid w:val="00624E61"/>
    <w:rsid w:val="00627C1E"/>
    <w:rsid w:val="006F5991"/>
    <w:rsid w:val="00794BEE"/>
    <w:rsid w:val="007E3DC3"/>
    <w:rsid w:val="0080310C"/>
    <w:rsid w:val="00812137"/>
    <w:rsid w:val="00867CBD"/>
    <w:rsid w:val="00893529"/>
    <w:rsid w:val="00896126"/>
    <w:rsid w:val="008A1D24"/>
    <w:rsid w:val="008A1EFD"/>
    <w:rsid w:val="008B0AC2"/>
    <w:rsid w:val="008F3BDE"/>
    <w:rsid w:val="0094151B"/>
    <w:rsid w:val="00971955"/>
    <w:rsid w:val="00992E23"/>
    <w:rsid w:val="00A04DBD"/>
    <w:rsid w:val="00A174FE"/>
    <w:rsid w:val="00A23692"/>
    <w:rsid w:val="00A63286"/>
    <w:rsid w:val="00A73BB7"/>
    <w:rsid w:val="00A82A00"/>
    <w:rsid w:val="00A9432C"/>
    <w:rsid w:val="00AB1BFB"/>
    <w:rsid w:val="00AB6523"/>
    <w:rsid w:val="00AD3BB1"/>
    <w:rsid w:val="00B37C5A"/>
    <w:rsid w:val="00B411CB"/>
    <w:rsid w:val="00B5290D"/>
    <w:rsid w:val="00BC188D"/>
    <w:rsid w:val="00BE305B"/>
    <w:rsid w:val="00C43B3E"/>
    <w:rsid w:val="00C507EC"/>
    <w:rsid w:val="00CD0785"/>
    <w:rsid w:val="00CE0B7A"/>
    <w:rsid w:val="00CF120D"/>
    <w:rsid w:val="00CF6AC1"/>
    <w:rsid w:val="00D30A4A"/>
    <w:rsid w:val="00D571BB"/>
    <w:rsid w:val="00DD20A2"/>
    <w:rsid w:val="00DE7167"/>
    <w:rsid w:val="00DF3A74"/>
    <w:rsid w:val="00E351C7"/>
    <w:rsid w:val="00E754C0"/>
    <w:rsid w:val="00EC6FC4"/>
    <w:rsid w:val="00EF4593"/>
    <w:rsid w:val="00F0004F"/>
    <w:rsid w:val="00F03906"/>
    <w:rsid w:val="00F373B7"/>
    <w:rsid w:val="00F560CB"/>
    <w:rsid w:val="00F67082"/>
    <w:rsid w:val="00FA245A"/>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6"/>
  <w15:docId w15:val="{585108A6-DC13-4FD6-8C79-AF2B50E1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A6CE-9B30-48E2-BB77-736D7E50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Bruijne de W.D.P. (Wouter)</cp:lastModifiedBy>
  <cp:revision>2</cp:revision>
  <cp:lastPrinted>2017-05-16T11:29:00Z</cp:lastPrinted>
  <dcterms:created xsi:type="dcterms:W3CDTF">2018-06-22T11:35:00Z</dcterms:created>
  <dcterms:modified xsi:type="dcterms:W3CDTF">2018-06-22T11:35:00Z</dcterms:modified>
</cp:coreProperties>
</file>